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97471" w14:textId="315AD970" w:rsidR="003C512C" w:rsidRDefault="003C512C">
      <w:pPr>
        <w:rPr>
          <w:b/>
          <w:bCs/>
          <w:sz w:val="32"/>
          <w:szCs w:val="32"/>
          <w:lang w:val="en-US"/>
        </w:rPr>
      </w:pPr>
      <w:r>
        <w:rPr>
          <w:b/>
          <w:bCs/>
          <w:sz w:val="32"/>
          <w:szCs w:val="32"/>
          <w:lang w:val="en-US"/>
        </w:rPr>
        <w:t>Application guidelines</w:t>
      </w:r>
    </w:p>
    <w:p w14:paraId="6FD0DD0A" w14:textId="76D1EBB1" w:rsidR="00EE520D" w:rsidRPr="00AA2E64" w:rsidRDefault="00AA2E64" w:rsidP="00E1637F">
      <w:pPr>
        <w:spacing w:after="0"/>
        <w:rPr>
          <w:b/>
          <w:bCs/>
          <w:sz w:val="32"/>
          <w:szCs w:val="32"/>
          <w:lang w:val="en-US"/>
        </w:rPr>
      </w:pPr>
      <w:r w:rsidRPr="00AA2E64">
        <w:rPr>
          <w:b/>
          <w:bCs/>
          <w:sz w:val="32"/>
          <w:szCs w:val="32"/>
          <w:lang w:val="en-US"/>
        </w:rPr>
        <w:t xml:space="preserve">Friends of ANBG </w:t>
      </w:r>
      <w:r w:rsidR="00A1402D">
        <w:rPr>
          <w:b/>
          <w:bCs/>
          <w:sz w:val="32"/>
          <w:szCs w:val="32"/>
          <w:lang w:val="en-US"/>
        </w:rPr>
        <w:t>Student S</w:t>
      </w:r>
      <w:r w:rsidRPr="00AA2E64">
        <w:rPr>
          <w:b/>
          <w:bCs/>
          <w:sz w:val="32"/>
          <w:szCs w:val="32"/>
          <w:lang w:val="en-US"/>
        </w:rPr>
        <w:t>cholarship</w:t>
      </w:r>
    </w:p>
    <w:p w14:paraId="3B4FA4BF" w14:textId="12FA4ADC" w:rsidR="00AA2E64" w:rsidRDefault="00AA2E64" w:rsidP="00E1637F">
      <w:pPr>
        <w:spacing w:after="0"/>
        <w:rPr>
          <w:b/>
          <w:bCs/>
          <w:lang w:val="en-US"/>
        </w:rPr>
      </w:pPr>
    </w:p>
    <w:p w14:paraId="20D23789" w14:textId="77777777" w:rsidR="00B116BD" w:rsidRDefault="00B116BD" w:rsidP="00B116BD">
      <w:pPr>
        <w:rPr>
          <w:b/>
          <w:bCs/>
          <w:lang w:val="en-US"/>
        </w:rPr>
      </w:pPr>
      <w:r>
        <w:rPr>
          <w:b/>
          <w:bCs/>
          <w:lang w:val="en-US"/>
        </w:rPr>
        <w:t>Contact</w:t>
      </w:r>
    </w:p>
    <w:p w14:paraId="3BA9435C" w14:textId="65ED2439" w:rsidR="00B116BD" w:rsidRDefault="00B116BD" w:rsidP="00B116BD">
      <w:pPr>
        <w:rPr>
          <w:lang w:val="en-US"/>
        </w:rPr>
      </w:pPr>
      <w:r>
        <w:rPr>
          <w:lang w:val="en-US"/>
        </w:rPr>
        <w:t xml:space="preserve">For queries about this scholarship program, please contact the ANBG at </w:t>
      </w:r>
      <w:hyperlink r:id="rId5" w:history="1">
        <w:r w:rsidR="00EE3887" w:rsidRPr="00096F31">
          <w:rPr>
            <w:rStyle w:val="Hyperlink"/>
            <w:lang w:val="en-US"/>
          </w:rPr>
          <w:t>ANBGadmin@dcceew.gov.au</w:t>
        </w:r>
      </w:hyperlink>
      <w:r>
        <w:rPr>
          <w:lang w:val="en-US"/>
        </w:rPr>
        <w:t>.</w:t>
      </w:r>
    </w:p>
    <w:p w14:paraId="2916A5F6" w14:textId="2EC5B29F" w:rsidR="00AA786B" w:rsidRDefault="009619E6">
      <w:pPr>
        <w:rPr>
          <w:b/>
          <w:bCs/>
          <w:lang w:val="en-US"/>
        </w:rPr>
      </w:pPr>
      <w:r w:rsidRPr="009619E6">
        <w:rPr>
          <w:b/>
          <w:bCs/>
          <w:lang w:val="en-US"/>
        </w:rPr>
        <w:t>Overview</w:t>
      </w:r>
      <w:r w:rsidR="00B55CBB">
        <w:rPr>
          <w:b/>
          <w:bCs/>
          <w:lang w:val="en-US"/>
        </w:rPr>
        <w:t xml:space="preserve"> and </w:t>
      </w:r>
      <w:r w:rsidRPr="009619E6">
        <w:rPr>
          <w:b/>
          <w:bCs/>
          <w:lang w:val="en-US"/>
        </w:rPr>
        <w:t>scope</w:t>
      </w:r>
    </w:p>
    <w:p w14:paraId="7C358EFB" w14:textId="1EFBA292" w:rsidR="008C406E" w:rsidRDefault="00F271A2">
      <w:pPr>
        <w:rPr>
          <w:lang w:val="en-US"/>
        </w:rPr>
      </w:pPr>
      <w:r>
        <w:rPr>
          <w:lang w:val="en-US"/>
        </w:rPr>
        <w:t xml:space="preserve">The Friends of the Australian National Botanic Gardens </w:t>
      </w:r>
      <w:r w:rsidR="00BB5DBB">
        <w:rPr>
          <w:lang w:val="en-US"/>
        </w:rPr>
        <w:t>(FANBG) A</w:t>
      </w:r>
      <w:r w:rsidR="00EB463A">
        <w:rPr>
          <w:lang w:val="en-US"/>
        </w:rPr>
        <w:t xml:space="preserve">nnual </w:t>
      </w:r>
      <w:r w:rsidR="00BB5DBB">
        <w:rPr>
          <w:lang w:val="en-US"/>
        </w:rPr>
        <w:t>R</w:t>
      </w:r>
      <w:r w:rsidR="00EB463A">
        <w:rPr>
          <w:lang w:val="en-US"/>
        </w:rPr>
        <w:t xml:space="preserve">esearch </w:t>
      </w:r>
      <w:r w:rsidR="00BB5DBB">
        <w:rPr>
          <w:lang w:val="en-US"/>
        </w:rPr>
        <w:t>S</w:t>
      </w:r>
      <w:r w:rsidR="00EB463A">
        <w:rPr>
          <w:lang w:val="en-US"/>
        </w:rPr>
        <w:t>cholarship (FANBG research scholarship)</w:t>
      </w:r>
      <w:r w:rsidR="000137C9">
        <w:rPr>
          <w:lang w:val="en-US"/>
        </w:rPr>
        <w:t xml:space="preserve"> support</w:t>
      </w:r>
      <w:r w:rsidR="007D530A">
        <w:rPr>
          <w:lang w:val="en-US"/>
        </w:rPr>
        <w:t>s</w:t>
      </w:r>
      <w:r w:rsidR="008C406E" w:rsidRPr="008C406E">
        <w:t xml:space="preserve"> </w:t>
      </w:r>
      <w:r w:rsidR="008C406E" w:rsidRPr="008C406E">
        <w:rPr>
          <w:lang w:val="en-US"/>
        </w:rPr>
        <w:t>research students enrolled at a university (</w:t>
      </w:r>
      <w:proofErr w:type="spellStart"/>
      <w:r w:rsidR="008C406E" w:rsidRPr="008C406E">
        <w:rPr>
          <w:lang w:val="en-US"/>
        </w:rPr>
        <w:t>Honours</w:t>
      </w:r>
      <w:proofErr w:type="spellEnd"/>
      <w:r w:rsidR="008C406E" w:rsidRPr="008C406E">
        <w:rPr>
          <w:lang w:val="en-US"/>
        </w:rPr>
        <w:t xml:space="preserve">, Masters, </w:t>
      </w:r>
      <w:r w:rsidR="00013F1C">
        <w:rPr>
          <w:lang w:val="en-US"/>
        </w:rPr>
        <w:t xml:space="preserve">or </w:t>
      </w:r>
      <w:r w:rsidR="00085BA9">
        <w:rPr>
          <w:lang w:val="en-US"/>
        </w:rPr>
        <w:t>PhD</w:t>
      </w:r>
      <w:r w:rsidR="008C406E" w:rsidRPr="008C406E">
        <w:rPr>
          <w:lang w:val="en-US"/>
        </w:rPr>
        <w:t xml:space="preserve">) to engage in collaborative research projects with the ANBG that bring direct benefits to the Gardens and its objectives. </w:t>
      </w:r>
      <w:r w:rsidR="00386013">
        <w:rPr>
          <w:lang w:val="en-US"/>
        </w:rPr>
        <w:t xml:space="preserve">The scholarship encourages the use of the ANBG living, seed and </w:t>
      </w:r>
      <w:r w:rsidR="005A19A0">
        <w:rPr>
          <w:lang w:val="en-US"/>
        </w:rPr>
        <w:t>h</w:t>
      </w:r>
      <w:r w:rsidR="00386013">
        <w:rPr>
          <w:lang w:val="en-US"/>
        </w:rPr>
        <w:t>erbarium collections for research and conservation</w:t>
      </w:r>
      <w:r w:rsidR="00DC7332">
        <w:rPr>
          <w:lang w:val="en-US"/>
        </w:rPr>
        <w:t xml:space="preserve">. </w:t>
      </w:r>
    </w:p>
    <w:p w14:paraId="2AEA0ACD" w14:textId="2CB475E1" w:rsidR="005E6717" w:rsidRDefault="00BC1055">
      <w:pPr>
        <w:rPr>
          <w:lang w:val="en-US"/>
        </w:rPr>
      </w:pPr>
      <w:r>
        <w:rPr>
          <w:lang w:val="en-US"/>
        </w:rPr>
        <w:t>The annual scholarship aims to enhance the knowledge and conservation of Australia’s</w:t>
      </w:r>
      <w:r w:rsidRPr="00DF37F8">
        <w:rPr>
          <w:lang w:val="en-US"/>
        </w:rPr>
        <w:t xml:space="preserve"> diverse plant heritage</w:t>
      </w:r>
      <w:r>
        <w:rPr>
          <w:lang w:val="en-US"/>
        </w:rPr>
        <w:t xml:space="preserve">, contributing to the </w:t>
      </w:r>
      <w:r w:rsidRPr="00780A4D">
        <w:rPr>
          <w:lang w:val="en-US"/>
        </w:rPr>
        <w:t xml:space="preserve">ANBG’s mission to </w:t>
      </w:r>
      <w:r w:rsidRPr="00780A4D">
        <w:rPr>
          <w:i/>
          <w:iCs/>
          <w:lang w:val="en-US"/>
        </w:rPr>
        <w:t>inspire, inform and connect people with Australian flora</w:t>
      </w:r>
      <w:r w:rsidRPr="00780A4D">
        <w:rPr>
          <w:lang w:val="en-US"/>
        </w:rPr>
        <w:t>.</w:t>
      </w:r>
      <w:r w:rsidRPr="00D46EF8">
        <w:rPr>
          <w:lang w:val="en-US"/>
        </w:rPr>
        <w:t xml:space="preserve"> Projects that focus on the shared aims of the FANBG and ANBG are </w:t>
      </w:r>
      <w:r>
        <w:rPr>
          <w:lang w:val="en-US"/>
        </w:rPr>
        <w:t>encouraged</w:t>
      </w:r>
      <w:r w:rsidRPr="00D46EF8">
        <w:rPr>
          <w:lang w:val="en-US"/>
        </w:rPr>
        <w:t xml:space="preserve"> to apply. The </w:t>
      </w:r>
      <w:r>
        <w:rPr>
          <w:lang w:val="en-US"/>
        </w:rPr>
        <w:t xml:space="preserve">shared </w:t>
      </w:r>
      <w:r w:rsidRPr="00D46EF8">
        <w:rPr>
          <w:lang w:val="en-US"/>
        </w:rPr>
        <w:t>aims are 1) protection and conservation of Australian native flora; 2) research that creates an improved understanding of Australian plants for horticulture, botany and conservation; and 3) providing scientific and conservation information to the community.</w:t>
      </w:r>
      <w:r w:rsidR="005E6717" w:rsidRPr="005E6717">
        <w:rPr>
          <w:lang w:val="en-US"/>
        </w:rPr>
        <w:t xml:space="preserve"> </w:t>
      </w:r>
    </w:p>
    <w:p w14:paraId="413C572B" w14:textId="3AA5F604" w:rsidR="0038400C" w:rsidRDefault="005E6717">
      <w:pPr>
        <w:rPr>
          <w:lang w:val="en-US"/>
        </w:rPr>
      </w:pPr>
      <w:r w:rsidRPr="00DC7332">
        <w:rPr>
          <w:lang w:val="en-US"/>
        </w:rPr>
        <w:t xml:space="preserve">Funded projects </w:t>
      </w:r>
      <w:r>
        <w:rPr>
          <w:lang w:val="en-US"/>
        </w:rPr>
        <w:t>will</w:t>
      </w:r>
      <w:r w:rsidRPr="00DC7332">
        <w:rPr>
          <w:lang w:val="en-US"/>
        </w:rPr>
        <w:t xml:space="preserve"> focus on building knowledge of the Australian native flora and its conservation, </w:t>
      </w:r>
      <w:proofErr w:type="gramStart"/>
      <w:r w:rsidRPr="00DC7332">
        <w:rPr>
          <w:lang w:val="en-US"/>
        </w:rPr>
        <w:t>e.g.</w:t>
      </w:r>
      <w:proofErr w:type="gramEnd"/>
      <w:r w:rsidRPr="00DC7332">
        <w:rPr>
          <w:lang w:val="en-US"/>
        </w:rPr>
        <w:t xml:space="preserve"> taxonomy, systematics, phylogenetics, evolution and understanding plant germination, growth, horticulture, physiology, health, population genetics, and seed storage. Projects may also include </w:t>
      </w:r>
      <w:r w:rsidR="00DE4DC5">
        <w:rPr>
          <w:lang w:val="en-US"/>
        </w:rPr>
        <w:t xml:space="preserve">other research relevant to the Gardens, for example </w:t>
      </w:r>
      <w:r w:rsidRPr="00DC7332">
        <w:rPr>
          <w:lang w:val="en-US"/>
        </w:rPr>
        <w:t xml:space="preserve">research on the wildlife and physiochemical environment of the Gardens, </w:t>
      </w:r>
      <w:r>
        <w:rPr>
          <w:lang w:val="en-US"/>
        </w:rPr>
        <w:t>providing scientific and conservation information to the community</w:t>
      </w:r>
      <w:r w:rsidRPr="00DC7332">
        <w:rPr>
          <w:lang w:val="en-US"/>
        </w:rPr>
        <w:t>, or many other academic fields with beneficial outcomes for the ANBG</w:t>
      </w:r>
      <w:r>
        <w:rPr>
          <w:lang w:val="en-US"/>
        </w:rPr>
        <w:t xml:space="preserve"> and its goals</w:t>
      </w:r>
      <w:r w:rsidRPr="00DC7332">
        <w:rPr>
          <w:lang w:val="en-US"/>
        </w:rPr>
        <w:t>.</w:t>
      </w:r>
    </w:p>
    <w:p w14:paraId="093919C7" w14:textId="03FD142D" w:rsidR="0074576D" w:rsidRDefault="007B7D71" w:rsidP="0074576D">
      <w:pPr>
        <w:rPr>
          <w:lang w:val="en-US"/>
        </w:rPr>
      </w:pPr>
      <w:r w:rsidRPr="007B7D71">
        <w:rPr>
          <w:lang w:val="en-US"/>
        </w:rPr>
        <w:t>The primary supervisor will be based at the university in which the student is enrolled with a co-supervisor or advisor based at the ANBG or the Centre for Australian National Biodiversity Research (CANBR). There are several active research scientists in CANBR</w:t>
      </w:r>
      <w:r>
        <w:rPr>
          <w:lang w:val="en-US"/>
        </w:rPr>
        <w:t xml:space="preserve"> and qualified ANBG staff</w:t>
      </w:r>
      <w:r w:rsidRPr="007B7D71">
        <w:rPr>
          <w:lang w:val="en-US"/>
        </w:rPr>
        <w:t xml:space="preserve"> with capacity to co-supervise research students.</w:t>
      </w:r>
      <w:r w:rsidR="00421295">
        <w:rPr>
          <w:lang w:val="en-US"/>
        </w:rPr>
        <w:t xml:space="preserve"> </w:t>
      </w:r>
      <w:r w:rsidR="00196EB6">
        <w:rPr>
          <w:lang w:val="en-US"/>
        </w:rPr>
        <w:t>The scholarship may be used to assist student</w:t>
      </w:r>
      <w:r w:rsidR="000F4471">
        <w:rPr>
          <w:lang w:val="en-US"/>
        </w:rPr>
        <w:t>s</w:t>
      </w:r>
      <w:r w:rsidR="00196EB6">
        <w:rPr>
          <w:lang w:val="en-US"/>
        </w:rPr>
        <w:t xml:space="preserve"> </w:t>
      </w:r>
      <w:r w:rsidR="00B55CBB">
        <w:rPr>
          <w:lang w:val="en-US"/>
        </w:rPr>
        <w:t xml:space="preserve">with a stipend or operating expenses </w:t>
      </w:r>
      <w:r w:rsidR="00196EB6">
        <w:rPr>
          <w:lang w:val="en-US"/>
        </w:rPr>
        <w:t xml:space="preserve">to undertake an </w:t>
      </w:r>
      <w:proofErr w:type="spellStart"/>
      <w:r w:rsidR="00013F1C">
        <w:rPr>
          <w:lang w:val="en-US"/>
        </w:rPr>
        <w:t>H</w:t>
      </w:r>
      <w:r w:rsidR="00196EB6">
        <w:rPr>
          <w:lang w:val="en-US"/>
        </w:rPr>
        <w:t>onours</w:t>
      </w:r>
      <w:proofErr w:type="spellEnd"/>
      <w:r w:rsidR="00196EB6">
        <w:rPr>
          <w:lang w:val="en-US"/>
        </w:rPr>
        <w:t xml:space="preserve">, </w:t>
      </w:r>
      <w:r w:rsidR="00013F1C">
        <w:rPr>
          <w:lang w:val="en-US"/>
        </w:rPr>
        <w:t>M</w:t>
      </w:r>
      <w:r w:rsidR="00196EB6">
        <w:rPr>
          <w:lang w:val="en-US"/>
        </w:rPr>
        <w:t>asters</w:t>
      </w:r>
      <w:r w:rsidR="00D836C7">
        <w:rPr>
          <w:lang w:val="en-US"/>
        </w:rPr>
        <w:t>,</w:t>
      </w:r>
      <w:r w:rsidR="00196EB6">
        <w:rPr>
          <w:lang w:val="en-US"/>
        </w:rPr>
        <w:t xml:space="preserve"> or PhD research project </w:t>
      </w:r>
      <w:r w:rsidR="009B12A9">
        <w:rPr>
          <w:lang w:val="en-US"/>
        </w:rPr>
        <w:t xml:space="preserve">with a focus on Australian native plants, or to undertake </w:t>
      </w:r>
      <w:r w:rsidR="00E969C5">
        <w:rPr>
          <w:lang w:val="en-US"/>
        </w:rPr>
        <w:t xml:space="preserve">a work placement or internship with the </w:t>
      </w:r>
      <w:r w:rsidR="000F4471">
        <w:rPr>
          <w:lang w:val="en-US"/>
        </w:rPr>
        <w:t>G</w:t>
      </w:r>
      <w:r w:rsidR="00E969C5">
        <w:rPr>
          <w:lang w:val="en-US"/>
        </w:rPr>
        <w:t>ardens.</w:t>
      </w:r>
    </w:p>
    <w:p w14:paraId="3D908975" w14:textId="77777777" w:rsidR="006E79F7" w:rsidRPr="0001364C" w:rsidRDefault="006E79F7" w:rsidP="006E79F7">
      <w:pPr>
        <w:rPr>
          <w:b/>
          <w:bCs/>
          <w:lang w:val="en-US"/>
        </w:rPr>
      </w:pPr>
      <w:r w:rsidRPr="0001364C">
        <w:rPr>
          <w:b/>
          <w:bCs/>
          <w:lang w:val="en-US"/>
        </w:rPr>
        <w:t>Don Beer Scholarship</w:t>
      </w:r>
    </w:p>
    <w:p w14:paraId="6CF63581" w14:textId="799550C7" w:rsidR="006E79F7" w:rsidRPr="00DD730D" w:rsidRDefault="006E79F7" w:rsidP="006E79F7">
      <w:pPr>
        <w:spacing w:line="256" w:lineRule="auto"/>
        <w:rPr>
          <w:lang w:val="en-US"/>
        </w:rPr>
      </w:pPr>
      <w:r>
        <w:rPr>
          <w:lang w:val="en-US"/>
        </w:rPr>
        <w:t xml:space="preserve">As part of the FANBG Student Scholarship program, the </w:t>
      </w:r>
      <w:r w:rsidRPr="0001364C">
        <w:rPr>
          <w:lang w:val="en-US"/>
        </w:rPr>
        <w:t>Don Beer Scholarship</w:t>
      </w:r>
      <w:r>
        <w:rPr>
          <w:lang w:val="en-US"/>
        </w:rPr>
        <w:t xml:space="preserve"> is awarded in </w:t>
      </w:r>
      <w:proofErr w:type="spellStart"/>
      <w:r>
        <w:rPr>
          <w:lang w:val="en-US"/>
        </w:rPr>
        <w:t>honour</w:t>
      </w:r>
      <w:proofErr w:type="spellEnd"/>
      <w:r>
        <w:rPr>
          <w:lang w:val="en-US"/>
        </w:rPr>
        <w:t xml:space="preserve"> of the late Don Beer and his legacy of work with the ANBG, including as </w:t>
      </w:r>
      <w:r w:rsidR="0025357A">
        <w:rPr>
          <w:lang w:val="en-US"/>
        </w:rPr>
        <w:t>convenor of the</w:t>
      </w:r>
      <w:r>
        <w:rPr>
          <w:lang w:val="en-US"/>
        </w:rPr>
        <w:t xml:space="preserve"> Volunteer Guide</w:t>
      </w:r>
      <w:r w:rsidR="0025357A">
        <w:rPr>
          <w:lang w:val="en-US"/>
        </w:rPr>
        <w:t>s</w:t>
      </w:r>
      <w:r>
        <w:rPr>
          <w:lang w:val="en-US"/>
        </w:rPr>
        <w:t xml:space="preserve"> and member of the Council of the FANBG.</w:t>
      </w:r>
      <w:r w:rsidR="00B437BB">
        <w:rPr>
          <w:lang w:val="en-US"/>
        </w:rPr>
        <w:t xml:space="preserve"> </w:t>
      </w:r>
      <w:r w:rsidR="00201277" w:rsidRPr="00201277">
        <w:rPr>
          <w:lang w:val="en-US"/>
        </w:rPr>
        <w:t xml:space="preserve"> </w:t>
      </w:r>
      <w:r w:rsidR="00201277" w:rsidRPr="00D9153C">
        <w:rPr>
          <w:lang w:val="en-US"/>
        </w:rPr>
        <w:t xml:space="preserve">More recently he devoted some thousands of hours researching the history of the Gardens, culminating in the publication in 2020 of the </w:t>
      </w:r>
      <w:proofErr w:type="gramStart"/>
      <w:r w:rsidR="00201277" w:rsidRPr="00D9153C">
        <w:rPr>
          <w:lang w:val="en-US"/>
        </w:rPr>
        <w:t>330 page</w:t>
      </w:r>
      <w:proofErr w:type="gramEnd"/>
      <w:r w:rsidR="00201277" w:rsidRPr="00D9153C">
        <w:rPr>
          <w:lang w:val="en-US"/>
        </w:rPr>
        <w:t xml:space="preserve"> book: </w:t>
      </w:r>
      <w:r w:rsidR="00201277" w:rsidRPr="00D9153C">
        <w:rPr>
          <w:i/>
          <w:iCs/>
          <w:lang w:val="en-US"/>
        </w:rPr>
        <w:t>Miracle on Black Mountain - A History of The Australian National Botanic Gardens</w:t>
      </w:r>
      <w:r w:rsidR="00201277" w:rsidRPr="00D9153C">
        <w:rPr>
          <w:lang w:val="en-US"/>
        </w:rPr>
        <w:t xml:space="preserve"> (2020) Halstead Press.</w:t>
      </w:r>
    </w:p>
    <w:p w14:paraId="6027121B" w14:textId="1FAA40C0" w:rsidR="00E01C93" w:rsidRPr="003A5C45" w:rsidRDefault="00973DB4" w:rsidP="00E01C93">
      <w:pPr>
        <w:rPr>
          <w:b/>
          <w:bCs/>
          <w:lang w:val="en-US"/>
        </w:rPr>
      </w:pPr>
      <w:r>
        <w:rPr>
          <w:b/>
          <w:bCs/>
          <w:lang w:val="en-US"/>
        </w:rPr>
        <w:t>Scholarship</w:t>
      </w:r>
      <w:r w:rsidR="0040522A">
        <w:rPr>
          <w:b/>
          <w:bCs/>
          <w:lang w:val="en-US"/>
        </w:rPr>
        <w:t>s</w:t>
      </w:r>
    </w:p>
    <w:p w14:paraId="3B758767" w14:textId="08DC03CB" w:rsidR="000B2179" w:rsidRDefault="009F2BA0" w:rsidP="00E01C93">
      <w:pPr>
        <w:rPr>
          <w:lang w:val="en-US"/>
        </w:rPr>
      </w:pPr>
      <w:r>
        <w:rPr>
          <w:lang w:val="en-US"/>
        </w:rPr>
        <w:t>Scholarships</w:t>
      </w:r>
      <w:r w:rsidRPr="00F66F9E">
        <w:rPr>
          <w:lang w:val="en-US"/>
        </w:rPr>
        <w:t xml:space="preserve"> of up to $7,500</w:t>
      </w:r>
      <w:r w:rsidR="00F72999">
        <w:rPr>
          <w:lang w:val="en-US"/>
        </w:rPr>
        <w:t xml:space="preserve"> </w:t>
      </w:r>
      <w:r w:rsidRPr="00F66F9E">
        <w:rPr>
          <w:lang w:val="en-US"/>
        </w:rPr>
        <w:t>will be awarded</w:t>
      </w:r>
      <w:r>
        <w:rPr>
          <w:lang w:val="en-US"/>
        </w:rPr>
        <w:t xml:space="preserve"> annually</w:t>
      </w:r>
      <w:r w:rsidRPr="00F66F9E">
        <w:rPr>
          <w:lang w:val="en-US"/>
        </w:rPr>
        <w:t xml:space="preserve"> </w:t>
      </w:r>
      <w:r>
        <w:rPr>
          <w:lang w:val="en-US"/>
        </w:rPr>
        <w:t xml:space="preserve">to </w:t>
      </w:r>
      <w:proofErr w:type="spellStart"/>
      <w:r w:rsidR="00824EB6">
        <w:rPr>
          <w:lang w:val="en-US"/>
        </w:rPr>
        <w:t>Honours</w:t>
      </w:r>
      <w:proofErr w:type="spellEnd"/>
      <w:r w:rsidR="00824EB6">
        <w:rPr>
          <w:lang w:val="en-US"/>
        </w:rPr>
        <w:t>, Masters,</w:t>
      </w:r>
      <w:r w:rsidR="0071320E">
        <w:rPr>
          <w:lang w:val="en-US"/>
        </w:rPr>
        <w:t xml:space="preserve"> or</w:t>
      </w:r>
      <w:r w:rsidR="00824EB6">
        <w:rPr>
          <w:lang w:val="en-US"/>
        </w:rPr>
        <w:t xml:space="preserve"> PhD</w:t>
      </w:r>
      <w:r w:rsidR="007D2EC7">
        <w:rPr>
          <w:lang w:val="en-US"/>
        </w:rPr>
        <w:t xml:space="preserve"> students</w:t>
      </w:r>
      <w:r w:rsidR="0071320E">
        <w:rPr>
          <w:lang w:val="en-US"/>
        </w:rPr>
        <w:t xml:space="preserve">. </w:t>
      </w:r>
      <w:r w:rsidR="00E01C93" w:rsidRPr="00732FC4">
        <w:rPr>
          <w:lang w:val="en-US"/>
        </w:rPr>
        <w:t xml:space="preserve"> </w:t>
      </w:r>
      <w:r w:rsidR="00963AA2">
        <w:rPr>
          <w:lang w:val="en-US"/>
        </w:rPr>
        <w:t xml:space="preserve">Successful applicants undertaking </w:t>
      </w:r>
      <w:proofErr w:type="gramStart"/>
      <w:r w:rsidR="00612A33">
        <w:rPr>
          <w:lang w:val="en-US"/>
        </w:rPr>
        <w:t>Masters</w:t>
      </w:r>
      <w:proofErr w:type="gramEnd"/>
      <w:r w:rsidR="00612A33">
        <w:rPr>
          <w:lang w:val="en-US"/>
        </w:rPr>
        <w:t xml:space="preserve"> </w:t>
      </w:r>
      <w:r w:rsidR="00963AA2">
        <w:rPr>
          <w:lang w:val="en-US"/>
        </w:rPr>
        <w:t xml:space="preserve">or </w:t>
      </w:r>
      <w:r w:rsidR="00612A33">
        <w:rPr>
          <w:lang w:val="en-US"/>
        </w:rPr>
        <w:t xml:space="preserve">PhD </w:t>
      </w:r>
      <w:r w:rsidR="00963AA2">
        <w:rPr>
          <w:lang w:val="en-US"/>
        </w:rPr>
        <w:t xml:space="preserve">programs </w:t>
      </w:r>
      <w:r w:rsidR="008A69AD">
        <w:rPr>
          <w:lang w:val="en-US"/>
        </w:rPr>
        <w:t xml:space="preserve">will be awarded the scholarship for each year of </w:t>
      </w:r>
      <w:r w:rsidR="00D819CB">
        <w:rPr>
          <w:lang w:val="en-US"/>
        </w:rPr>
        <w:t xml:space="preserve">full-time </w:t>
      </w:r>
      <w:r w:rsidR="008A69AD">
        <w:rPr>
          <w:lang w:val="en-US"/>
        </w:rPr>
        <w:t>study</w:t>
      </w:r>
      <w:r w:rsidR="0067178B">
        <w:rPr>
          <w:lang w:val="en-US"/>
        </w:rPr>
        <w:t xml:space="preserve"> (to a maximum of three years full time equivalent)</w:t>
      </w:r>
      <w:r w:rsidR="00D819CB">
        <w:rPr>
          <w:lang w:val="en-US"/>
        </w:rPr>
        <w:t xml:space="preserve">, pending submission of </w:t>
      </w:r>
      <w:r w:rsidR="00783DE6">
        <w:rPr>
          <w:lang w:val="en-US"/>
        </w:rPr>
        <w:t xml:space="preserve">a </w:t>
      </w:r>
      <w:r w:rsidR="00783DE6">
        <w:rPr>
          <w:lang w:val="en-US"/>
        </w:rPr>
        <w:lastRenderedPageBreak/>
        <w:t>satisfactory annual progress report (see Reporting Requirements, below).</w:t>
      </w:r>
      <w:r w:rsidR="008A69AD">
        <w:rPr>
          <w:lang w:val="en-US"/>
        </w:rPr>
        <w:t xml:space="preserve"> </w:t>
      </w:r>
      <w:r w:rsidR="004F76A5">
        <w:rPr>
          <w:lang w:val="en-US"/>
        </w:rPr>
        <w:t>Part-time students will be awarded the scholarship on a pro-rata basis</w:t>
      </w:r>
      <w:r w:rsidR="007E1E1D">
        <w:rPr>
          <w:lang w:val="en-US"/>
        </w:rPr>
        <w:t xml:space="preserve">. </w:t>
      </w:r>
      <w:r w:rsidR="002A793D" w:rsidRPr="002A793D">
        <w:rPr>
          <w:lang w:val="en-US"/>
        </w:rPr>
        <w:t>A</w:t>
      </w:r>
      <w:r w:rsidR="000B2179" w:rsidRPr="002A793D">
        <w:rPr>
          <w:lang w:val="en-US"/>
        </w:rPr>
        <w:t xml:space="preserve"> maximum of </w:t>
      </w:r>
      <w:r w:rsidR="00F72999">
        <w:rPr>
          <w:lang w:val="en-US"/>
        </w:rPr>
        <w:t xml:space="preserve">3 </w:t>
      </w:r>
      <w:r w:rsidR="002A793D" w:rsidRPr="002A793D">
        <w:rPr>
          <w:lang w:val="en-US"/>
        </w:rPr>
        <w:t>scholarships</w:t>
      </w:r>
      <w:r w:rsidR="00F72999">
        <w:rPr>
          <w:lang w:val="en-US"/>
        </w:rPr>
        <w:t xml:space="preserve">, including one Don Beer Scholarship, </w:t>
      </w:r>
      <w:r w:rsidR="002A793D" w:rsidRPr="002A793D">
        <w:rPr>
          <w:lang w:val="en-US"/>
        </w:rPr>
        <w:t xml:space="preserve">will be awarded </w:t>
      </w:r>
      <w:r w:rsidR="000B2179" w:rsidRPr="002A793D">
        <w:rPr>
          <w:lang w:val="en-US"/>
        </w:rPr>
        <w:t>in any single year.</w:t>
      </w:r>
    </w:p>
    <w:p w14:paraId="004C5124" w14:textId="2B470C01" w:rsidR="00DF007F" w:rsidRPr="00DF007F" w:rsidRDefault="00DF007F" w:rsidP="00E01C93">
      <w:pPr>
        <w:rPr>
          <w:b/>
          <w:bCs/>
          <w:lang w:val="en-US"/>
        </w:rPr>
      </w:pPr>
      <w:r w:rsidRPr="00DF007F">
        <w:rPr>
          <w:b/>
          <w:bCs/>
          <w:lang w:val="en-US"/>
        </w:rPr>
        <w:t>Eligibility</w:t>
      </w:r>
    </w:p>
    <w:p w14:paraId="707D096A" w14:textId="646C2F90" w:rsidR="007C2F3B" w:rsidRDefault="007C2F3B" w:rsidP="006D48B3">
      <w:pPr>
        <w:pStyle w:val="ListParagraph"/>
        <w:numPr>
          <w:ilvl w:val="0"/>
          <w:numId w:val="2"/>
        </w:numPr>
        <w:rPr>
          <w:lang w:val="en-US"/>
        </w:rPr>
      </w:pPr>
      <w:r>
        <w:rPr>
          <w:lang w:val="en-US"/>
        </w:rPr>
        <w:t>Scholarships</w:t>
      </w:r>
      <w:r w:rsidRPr="00F66F9E">
        <w:rPr>
          <w:lang w:val="en-US"/>
        </w:rPr>
        <w:t xml:space="preserve"> are not available to individuals but </w:t>
      </w:r>
      <w:r w:rsidR="00AC1097">
        <w:rPr>
          <w:lang w:val="en-US"/>
        </w:rPr>
        <w:t>will be awarded</w:t>
      </w:r>
      <w:r w:rsidRPr="00F66F9E">
        <w:rPr>
          <w:lang w:val="en-US"/>
        </w:rPr>
        <w:t xml:space="preserve"> to </w:t>
      </w:r>
      <w:r>
        <w:rPr>
          <w:lang w:val="en-US"/>
        </w:rPr>
        <w:t>universities</w:t>
      </w:r>
      <w:r w:rsidRPr="00F66F9E">
        <w:rPr>
          <w:lang w:val="en-US"/>
        </w:rPr>
        <w:t xml:space="preserve"> </w:t>
      </w:r>
      <w:r w:rsidR="00AC1097">
        <w:rPr>
          <w:lang w:val="en-US"/>
        </w:rPr>
        <w:t>(on behalf of students)</w:t>
      </w:r>
      <w:r w:rsidRPr="00F66F9E">
        <w:rPr>
          <w:lang w:val="en-US"/>
        </w:rPr>
        <w:t>.</w:t>
      </w:r>
      <w:r w:rsidR="005A19A0">
        <w:rPr>
          <w:lang w:val="en-US"/>
        </w:rPr>
        <w:t xml:space="preserve"> If applicable</w:t>
      </w:r>
      <w:r w:rsidR="00AE0EAE">
        <w:rPr>
          <w:lang w:val="en-US"/>
        </w:rPr>
        <w:t>,</w:t>
      </w:r>
      <w:r w:rsidR="005A19A0">
        <w:rPr>
          <w:lang w:val="en-US"/>
        </w:rPr>
        <w:t xml:space="preserve"> the university will administer a stipend to the individual</w:t>
      </w:r>
      <w:r w:rsidR="00C85AF7">
        <w:rPr>
          <w:lang w:val="en-US"/>
        </w:rPr>
        <w:t xml:space="preserve"> through regular payments</w:t>
      </w:r>
      <w:r w:rsidR="00AE0EAE">
        <w:rPr>
          <w:lang w:val="en-US"/>
        </w:rPr>
        <w:t>.</w:t>
      </w:r>
    </w:p>
    <w:p w14:paraId="28A4420B" w14:textId="7E507A9E" w:rsidR="00CC527A" w:rsidRDefault="006A3C10" w:rsidP="006D48B3">
      <w:pPr>
        <w:pStyle w:val="ListParagraph"/>
        <w:numPr>
          <w:ilvl w:val="0"/>
          <w:numId w:val="2"/>
        </w:numPr>
        <w:rPr>
          <w:lang w:val="en-US"/>
        </w:rPr>
      </w:pPr>
      <w:r>
        <w:rPr>
          <w:lang w:val="en-US"/>
        </w:rPr>
        <w:t xml:space="preserve">Scholarships will only be awarded </w:t>
      </w:r>
      <w:r w:rsidR="009D369A">
        <w:rPr>
          <w:lang w:val="en-US"/>
        </w:rPr>
        <w:t>for</w:t>
      </w:r>
      <w:r w:rsidR="00A45527">
        <w:rPr>
          <w:lang w:val="en-US"/>
        </w:rPr>
        <w:t xml:space="preserve"> students enrolled in an Australian University</w:t>
      </w:r>
      <w:r w:rsidR="00C66DD1">
        <w:rPr>
          <w:lang w:val="en-US"/>
        </w:rPr>
        <w:t>.</w:t>
      </w:r>
    </w:p>
    <w:p w14:paraId="7303902E" w14:textId="512D42E7" w:rsidR="00EF74F6" w:rsidRDefault="00711742" w:rsidP="006D48B3">
      <w:pPr>
        <w:pStyle w:val="ListParagraph"/>
        <w:numPr>
          <w:ilvl w:val="0"/>
          <w:numId w:val="2"/>
        </w:numPr>
        <w:rPr>
          <w:lang w:val="en-US"/>
        </w:rPr>
      </w:pPr>
      <w:r>
        <w:rPr>
          <w:lang w:val="en-US"/>
        </w:rPr>
        <w:t>S</w:t>
      </w:r>
      <w:r w:rsidR="00F9765F">
        <w:rPr>
          <w:lang w:val="en-US"/>
        </w:rPr>
        <w:t xml:space="preserve">cholarships will only be awarded </w:t>
      </w:r>
      <w:r w:rsidR="009D369A">
        <w:rPr>
          <w:lang w:val="en-US"/>
        </w:rPr>
        <w:t>for students who are</w:t>
      </w:r>
      <w:r w:rsidR="00F9765F">
        <w:rPr>
          <w:lang w:val="en-US"/>
        </w:rPr>
        <w:t xml:space="preserve"> </w:t>
      </w:r>
      <w:r w:rsidR="007304C4">
        <w:rPr>
          <w:lang w:val="en-US"/>
        </w:rPr>
        <w:t xml:space="preserve">enrolled in an </w:t>
      </w:r>
      <w:proofErr w:type="spellStart"/>
      <w:r w:rsidR="007304C4">
        <w:rPr>
          <w:lang w:val="en-US"/>
        </w:rPr>
        <w:t>Honours</w:t>
      </w:r>
      <w:proofErr w:type="spellEnd"/>
      <w:r w:rsidR="007304C4">
        <w:rPr>
          <w:lang w:val="en-US"/>
        </w:rPr>
        <w:t>, Masters</w:t>
      </w:r>
      <w:r w:rsidR="00151765">
        <w:rPr>
          <w:lang w:val="en-US"/>
        </w:rPr>
        <w:t>,</w:t>
      </w:r>
      <w:r w:rsidR="007304C4">
        <w:rPr>
          <w:lang w:val="en-US"/>
        </w:rPr>
        <w:t xml:space="preserve"> or PhD program</w:t>
      </w:r>
      <w:r w:rsidR="00274CFE">
        <w:rPr>
          <w:lang w:val="en-US"/>
        </w:rPr>
        <w:t xml:space="preserve"> at an Australian University</w:t>
      </w:r>
      <w:r w:rsidR="00EF74F6">
        <w:rPr>
          <w:lang w:val="en-US"/>
        </w:rPr>
        <w:t>.</w:t>
      </w:r>
      <w:r w:rsidR="007304C4">
        <w:rPr>
          <w:lang w:val="en-US"/>
        </w:rPr>
        <w:t xml:space="preserve"> </w:t>
      </w:r>
    </w:p>
    <w:p w14:paraId="61E8709D" w14:textId="1A5FD44F" w:rsidR="00F9765F" w:rsidRDefault="00EF74F6" w:rsidP="006D48B3">
      <w:pPr>
        <w:pStyle w:val="ListParagraph"/>
        <w:numPr>
          <w:ilvl w:val="0"/>
          <w:numId w:val="2"/>
        </w:numPr>
        <w:rPr>
          <w:lang w:val="en-US"/>
        </w:rPr>
      </w:pPr>
      <w:proofErr w:type="gramStart"/>
      <w:r>
        <w:rPr>
          <w:lang w:val="en-US"/>
        </w:rPr>
        <w:t>Masters</w:t>
      </w:r>
      <w:proofErr w:type="gramEnd"/>
      <w:r>
        <w:rPr>
          <w:lang w:val="en-US"/>
        </w:rPr>
        <w:t xml:space="preserve"> and PhD students must </w:t>
      </w:r>
      <w:r w:rsidR="00D33140">
        <w:rPr>
          <w:lang w:val="en-US"/>
        </w:rPr>
        <w:t>have been awarded</w:t>
      </w:r>
      <w:r w:rsidR="006E078A">
        <w:rPr>
          <w:lang w:val="en-US"/>
        </w:rPr>
        <w:t xml:space="preserve"> a </w:t>
      </w:r>
      <w:r>
        <w:rPr>
          <w:lang w:val="en-US"/>
        </w:rPr>
        <w:t xml:space="preserve">stipend scholarship (e.g. </w:t>
      </w:r>
      <w:r w:rsidR="00AE0EAE" w:rsidRPr="00AE0EAE">
        <w:rPr>
          <w:lang w:val="en-US"/>
        </w:rPr>
        <w:t>an Australian Research Training Program Scholarship</w:t>
      </w:r>
      <w:r>
        <w:rPr>
          <w:lang w:val="en-US"/>
        </w:rPr>
        <w:t>).</w:t>
      </w:r>
    </w:p>
    <w:p w14:paraId="3671C3B1" w14:textId="1C984F14" w:rsidR="005F3974" w:rsidRDefault="001D6039" w:rsidP="000A7D38">
      <w:pPr>
        <w:pStyle w:val="ListParagraph"/>
        <w:numPr>
          <w:ilvl w:val="0"/>
          <w:numId w:val="2"/>
        </w:numPr>
        <w:rPr>
          <w:lang w:val="en-US"/>
        </w:rPr>
      </w:pPr>
      <w:r w:rsidRPr="001D6039">
        <w:rPr>
          <w:lang w:val="en-US"/>
        </w:rPr>
        <w:t xml:space="preserve">Students who applied for a </w:t>
      </w:r>
      <w:r w:rsidR="006E0399">
        <w:rPr>
          <w:lang w:val="en-US"/>
        </w:rPr>
        <w:t>scholarship</w:t>
      </w:r>
      <w:r w:rsidRPr="001D6039">
        <w:rPr>
          <w:lang w:val="en-US"/>
        </w:rPr>
        <w:t xml:space="preserve"> and were unsuccessful can re-apply at the next funding round.</w:t>
      </w:r>
    </w:p>
    <w:p w14:paraId="49F31D96" w14:textId="2C9E49D9" w:rsidR="00AE0EAE" w:rsidRDefault="00AE0EAE" w:rsidP="000A7D38">
      <w:pPr>
        <w:pStyle w:val="ListParagraph"/>
        <w:numPr>
          <w:ilvl w:val="0"/>
          <w:numId w:val="2"/>
        </w:numPr>
        <w:rPr>
          <w:lang w:val="en-US"/>
        </w:rPr>
      </w:pPr>
      <w:r>
        <w:rPr>
          <w:lang w:val="en-US"/>
        </w:rPr>
        <w:t xml:space="preserve">Projects must meet the objectives of the ANBG, include an ANBG co-supervisor or </w:t>
      </w:r>
      <w:r w:rsidR="00ED461A">
        <w:rPr>
          <w:lang w:val="en-US"/>
        </w:rPr>
        <w:t xml:space="preserve">at minimum </w:t>
      </w:r>
      <w:r>
        <w:rPr>
          <w:lang w:val="en-US"/>
        </w:rPr>
        <w:t>consultation</w:t>
      </w:r>
      <w:r w:rsidR="000B12E3">
        <w:rPr>
          <w:lang w:val="en-US"/>
        </w:rPr>
        <w:t xml:space="preserve"> with ANBG</w:t>
      </w:r>
      <w:r>
        <w:rPr>
          <w:lang w:val="en-US"/>
        </w:rPr>
        <w:t>, and proposals must be submitted on the template provided.</w:t>
      </w:r>
    </w:p>
    <w:p w14:paraId="54D26EDF" w14:textId="414FAFC7" w:rsidR="0040522A" w:rsidRDefault="0040522A" w:rsidP="00C34416">
      <w:pPr>
        <w:rPr>
          <w:b/>
          <w:bCs/>
          <w:lang w:val="en-US"/>
        </w:rPr>
      </w:pPr>
      <w:r>
        <w:rPr>
          <w:b/>
          <w:bCs/>
          <w:lang w:val="en-US"/>
        </w:rPr>
        <w:t xml:space="preserve">Assessment </w:t>
      </w:r>
    </w:p>
    <w:p w14:paraId="394ACD8D" w14:textId="595A09D0" w:rsidR="001E0000" w:rsidRPr="006C6295" w:rsidRDefault="007E4574" w:rsidP="001E0000">
      <w:pPr>
        <w:spacing w:after="0"/>
        <w:rPr>
          <w:lang w:val="en-US"/>
        </w:rPr>
      </w:pPr>
      <w:r>
        <w:rPr>
          <w:lang w:val="en-US"/>
        </w:rPr>
        <w:t xml:space="preserve">Applications </w:t>
      </w:r>
      <w:r w:rsidR="00395E43">
        <w:rPr>
          <w:lang w:val="en-US"/>
        </w:rPr>
        <w:t xml:space="preserve">and progress reports (for multi-year scholarships) </w:t>
      </w:r>
      <w:r>
        <w:rPr>
          <w:lang w:val="en-US"/>
        </w:rPr>
        <w:t>will be assessed by a panel of ANBG staff and FANBG representatives</w:t>
      </w:r>
      <w:r w:rsidR="00442FE0">
        <w:rPr>
          <w:lang w:val="en-US"/>
        </w:rPr>
        <w:t xml:space="preserve">, based on the </w:t>
      </w:r>
      <w:r w:rsidR="001E0000">
        <w:rPr>
          <w:lang w:val="en-US"/>
        </w:rPr>
        <w:t>following assessment criteria:</w:t>
      </w:r>
    </w:p>
    <w:p w14:paraId="3D780EBB" w14:textId="081ED013" w:rsidR="000E07C4" w:rsidRDefault="000E07C4" w:rsidP="000E07C4">
      <w:pPr>
        <w:pStyle w:val="ListParagraph"/>
        <w:numPr>
          <w:ilvl w:val="0"/>
          <w:numId w:val="4"/>
        </w:numPr>
        <w:rPr>
          <w:lang w:val="en-US"/>
        </w:rPr>
      </w:pPr>
      <w:r w:rsidRPr="000E07C4">
        <w:rPr>
          <w:lang w:val="en-US"/>
        </w:rPr>
        <w:t xml:space="preserve">Preference will be given to students at an early stage of an </w:t>
      </w:r>
      <w:proofErr w:type="spellStart"/>
      <w:r w:rsidRPr="000E07C4">
        <w:rPr>
          <w:lang w:val="en-US"/>
        </w:rPr>
        <w:t>Honours</w:t>
      </w:r>
      <w:proofErr w:type="spellEnd"/>
      <w:r w:rsidRPr="000E07C4">
        <w:rPr>
          <w:lang w:val="en-US"/>
        </w:rPr>
        <w:t>, Masters</w:t>
      </w:r>
      <w:r w:rsidR="0074771B">
        <w:rPr>
          <w:lang w:val="en-US"/>
        </w:rPr>
        <w:t>,</w:t>
      </w:r>
      <w:r w:rsidRPr="000E07C4">
        <w:rPr>
          <w:lang w:val="en-US"/>
        </w:rPr>
        <w:t xml:space="preserve"> or Doctoral program.</w:t>
      </w:r>
    </w:p>
    <w:p w14:paraId="5690AE20" w14:textId="1E584D17" w:rsidR="00636E28" w:rsidRDefault="00636E28" w:rsidP="00636E28">
      <w:pPr>
        <w:pStyle w:val="ListParagraph"/>
        <w:numPr>
          <w:ilvl w:val="0"/>
          <w:numId w:val="4"/>
        </w:numPr>
        <w:rPr>
          <w:lang w:val="en-US"/>
        </w:rPr>
      </w:pPr>
      <w:r>
        <w:rPr>
          <w:lang w:val="en-US"/>
        </w:rPr>
        <w:t xml:space="preserve">Alignment with the </w:t>
      </w:r>
      <w:r w:rsidRPr="00636E28">
        <w:rPr>
          <w:lang w:val="en-US"/>
        </w:rPr>
        <w:t xml:space="preserve">FANBG </w:t>
      </w:r>
      <w:r w:rsidR="00155166">
        <w:rPr>
          <w:lang w:val="en-US"/>
        </w:rPr>
        <w:t>Scholarship</w:t>
      </w:r>
      <w:r w:rsidRPr="00636E28">
        <w:rPr>
          <w:lang w:val="en-US"/>
        </w:rPr>
        <w:t xml:space="preserve"> objectives</w:t>
      </w:r>
      <w:r>
        <w:rPr>
          <w:lang w:val="en-US"/>
        </w:rPr>
        <w:t xml:space="preserve"> (Appendix 1).</w:t>
      </w:r>
    </w:p>
    <w:p w14:paraId="774B9155" w14:textId="1FF34A38" w:rsidR="001E0000" w:rsidRPr="00F31C80" w:rsidRDefault="001E0000" w:rsidP="000E07C4">
      <w:pPr>
        <w:pStyle w:val="ListParagraph"/>
        <w:numPr>
          <w:ilvl w:val="0"/>
          <w:numId w:val="4"/>
        </w:numPr>
        <w:rPr>
          <w:lang w:val="en-US"/>
        </w:rPr>
      </w:pPr>
      <w:r w:rsidRPr="00F31C80">
        <w:rPr>
          <w:lang w:val="en-US"/>
        </w:rPr>
        <w:t xml:space="preserve">Relevance of the </w:t>
      </w:r>
      <w:r w:rsidR="00000FBF" w:rsidRPr="00F31C80">
        <w:rPr>
          <w:lang w:val="en-US"/>
        </w:rPr>
        <w:t xml:space="preserve">proposed research to the ANBG and its strategic </w:t>
      </w:r>
      <w:r w:rsidR="00000FBF" w:rsidRPr="00885A0E">
        <w:rPr>
          <w:lang w:val="en-US"/>
        </w:rPr>
        <w:t>objectives (Appendix 2),</w:t>
      </w:r>
      <w:r w:rsidR="00E107B2">
        <w:rPr>
          <w:lang w:val="en-US"/>
        </w:rPr>
        <w:t xml:space="preserve"> </w:t>
      </w:r>
      <w:r w:rsidR="00000FBF" w:rsidRPr="00F31C80">
        <w:rPr>
          <w:lang w:val="en-US"/>
        </w:rPr>
        <w:t xml:space="preserve">such as </w:t>
      </w:r>
      <w:r w:rsidR="00087484" w:rsidRPr="00F31C80">
        <w:rPr>
          <w:lang w:val="en-US"/>
        </w:rPr>
        <w:t xml:space="preserve">use of ANBG as a research site, </w:t>
      </w:r>
      <w:r w:rsidR="00E35383" w:rsidRPr="00E35383">
        <w:rPr>
          <w:lang w:val="en-US"/>
        </w:rPr>
        <w:t>use of the ANBG living, seed or herbarium collections</w:t>
      </w:r>
      <w:r w:rsidR="00E35383">
        <w:rPr>
          <w:lang w:val="en-US"/>
        </w:rPr>
        <w:t>,</w:t>
      </w:r>
      <w:r w:rsidR="00E35383" w:rsidRPr="00E35383">
        <w:rPr>
          <w:lang w:val="en-US"/>
        </w:rPr>
        <w:t xml:space="preserve"> </w:t>
      </w:r>
      <w:r w:rsidR="00087484" w:rsidRPr="00F31C80">
        <w:rPr>
          <w:lang w:val="en-US"/>
        </w:rPr>
        <w:t xml:space="preserve">involvement of ANBG staff as co-supervisors, and/ or </w:t>
      </w:r>
      <w:r w:rsidR="003E7976">
        <w:rPr>
          <w:lang w:val="en-US"/>
        </w:rPr>
        <w:t>alignment</w:t>
      </w:r>
      <w:r w:rsidR="00F31C80" w:rsidRPr="00F31C80">
        <w:rPr>
          <w:lang w:val="en-US"/>
        </w:rPr>
        <w:t xml:space="preserve"> with ANBG </w:t>
      </w:r>
      <w:r w:rsidR="002245B9">
        <w:rPr>
          <w:lang w:val="en-US"/>
        </w:rPr>
        <w:t>research areas</w:t>
      </w:r>
      <w:r w:rsidR="002245B9" w:rsidRPr="00F31C80">
        <w:rPr>
          <w:lang w:val="en-US"/>
        </w:rPr>
        <w:t xml:space="preserve"> </w:t>
      </w:r>
      <w:r w:rsidR="00F31C80" w:rsidRPr="00F31C80">
        <w:rPr>
          <w:lang w:val="en-US"/>
        </w:rPr>
        <w:t>(</w:t>
      </w:r>
      <w:r w:rsidR="002245B9" w:rsidRPr="00885A0E">
        <w:rPr>
          <w:highlight w:val="yellow"/>
          <w:lang w:val="en-US"/>
        </w:rPr>
        <w:t>LINK</w:t>
      </w:r>
      <w:r w:rsidR="00F31C80" w:rsidRPr="00F31C80">
        <w:rPr>
          <w:lang w:val="en-US"/>
        </w:rPr>
        <w:t>).</w:t>
      </w:r>
    </w:p>
    <w:p w14:paraId="728F4D5E" w14:textId="49094CC1" w:rsidR="00774763" w:rsidRDefault="00774763" w:rsidP="0040522A">
      <w:pPr>
        <w:pStyle w:val="ListParagraph"/>
        <w:numPr>
          <w:ilvl w:val="0"/>
          <w:numId w:val="4"/>
        </w:numPr>
        <w:rPr>
          <w:lang w:val="en-US"/>
        </w:rPr>
      </w:pPr>
      <w:r>
        <w:rPr>
          <w:lang w:val="en-US"/>
        </w:rPr>
        <w:t>Expected benefits for the ANBG</w:t>
      </w:r>
      <w:r w:rsidR="00A5505F">
        <w:rPr>
          <w:lang w:val="en-US"/>
        </w:rPr>
        <w:t>.</w:t>
      </w:r>
    </w:p>
    <w:p w14:paraId="05EBADD2" w14:textId="09A3C49B" w:rsidR="000E07C4" w:rsidRPr="004212BB" w:rsidRDefault="00F83061" w:rsidP="0040522A">
      <w:pPr>
        <w:pStyle w:val="ListParagraph"/>
        <w:numPr>
          <w:ilvl w:val="0"/>
          <w:numId w:val="4"/>
        </w:numPr>
        <w:rPr>
          <w:lang w:val="en-US"/>
        </w:rPr>
      </w:pPr>
      <w:r w:rsidRPr="004212BB">
        <w:rPr>
          <w:lang w:val="en-US"/>
        </w:rPr>
        <w:t xml:space="preserve">Quality of the research </w:t>
      </w:r>
      <w:r w:rsidRPr="00A5505F">
        <w:rPr>
          <w:lang w:val="en-US"/>
        </w:rPr>
        <w:t>for advancing</w:t>
      </w:r>
      <w:r w:rsidR="004212BB" w:rsidRPr="00A5505F">
        <w:rPr>
          <w:lang w:val="en-US"/>
        </w:rPr>
        <w:t xml:space="preserve"> the</w:t>
      </w:r>
      <w:r w:rsidR="004212BB" w:rsidRPr="004212BB">
        <w:rPr>
          <w:lang w:val="en-US"/>
        </w:rPr>
        <w:t xml:space="preserve"> knowledge and conservation of Australia’s diverse plant heritage</w:t>
      </w:r>
      <w:r w:rsidR="004212BB">
        <w:rPr>
          <w:lang w:val="en-US"/>
        </w:rPr>
        <w:t xml:space="preserve">. </w:t>
      </w:r>
    </w:p>
    <w:p w14:paraId="2034C9C7" w14:textId="2E5127F2" w:rsidR="00F83061" w:rsidRDefault="00F83061" w:rsidP="0040522A">
      <w:pPr>
        <w:pStyle w:val="ListParagraph"/>
        <w:numPr>
          <w:ilvl w:val="0"/>
          <w:numId w:val="4"/>
        </w:numPr>
        <w:rPr>
          <w:lang w:val="en-US"/>
        </w:rPr>
      </w:pPr>
      <w:r w:rsidRPr="00C444FD">
        <w:rPr>
          <w:lang w:val="en-US"/>
        </w:rPr>
        <w:t xml:space="preserve">Feasibility of the research including </w:t>
      </w:r>
      <w:r w:rsidR="00E207CC">
        <w:rPr>
          <w:lang w:val="en-US"/>
        </w:rPr>
        <w:t xml:space="preserve">realistic </w:t>
      </w:r>
      <w:r w:rsidRPr="00C444FD">
        <w:rPr>
          <w:lang w:val="en-US"/>
        </w:rPr>
        <w:t>timeframes</w:t>
      </w:r>
      <w:r w:rsidR="00C444FD">
        <w:rPr>
          <w:lang w:val="en-US"/>
        </w:rPr>
        <w:t xml:space="preserve">, </w:t>
      </w:r>
      <w:r w:rsidR="00E207CC">
        <w:rPr>
          <w:lang w:val="en-US"/>
        </w:rPr>
        <w:t>appropriate</w:t>
      </w:r>
      <w:r w:rsidR="00C444FD">
        <w:rPr>
          <w:lang w:val="en-US"/>
        </w:rPr>
        <w:t xml:space="preserve"> methodology </w:t>
      </w:r>
      <w:r w:rsidR="00E207CC">
        <w:rPr>
          <w:lang w:val="en-US"/>
        </w:rPr>
        <w:t>and achievable objectives.</w:t>
      </w:r>
    </w:p>
    <w:p w14:paraId="7A7642FB" w14:textId="3D80A954" w:rsidR="004E6D42" w:rsidRDefault="00B04B02" w:rsidP="0040522A">
      <w:pPr>
        <w:pStyle w:val="ListParagraph"/>
        <w:numPr>
          <w:ilvl w:val="0"/>
          <w:numId w:val="4"/>
        </w:numPr>
        <w:rPr>
          <w:lang w:val="en-US"/>
        </w:rPr>
      </w:pPr>
      <w:r>
        <w:rPr>
          <w:lang w:val="en-US"/>
        </w:rPr>
        <w:t xml:space="preserve">Student track record, as identified by their academic transcript and/ or </w:t>
      </w:r>
      <w:r w:rsidR="00540607">
        <w:rPr>
          <w:lang w:val="en-US"/>
        </w:rPr>
        <w:t>CV.</w:t>
      </w:r>
    </w:p>
    <w:p w14:paraId="62487A18" w14:textId="3D842C83" w:rsidR="000E62FE" w:rsidRPr="00C444FD" w:rsidRDefault="004E6D42" w:rsidP="0040522A">
      <w:pPr>
        <w:pStyle w:val="ListParagraph"/>
        <w:numPr>
          <w:ilvl w:val="0"/>
          <w:numId w:val="4"/>
        </w:numPr>
        <w:rPr>
          <w:lang w:val="en-US"/>
        </w:rPr>
      </w:pPr>
      <w:r>
        <w:rPr>
          <w:lang w:val="en-US"/>
        </w:rPr>
        <w:t xml:space="preserve">For assessment of </w:t>
      </w:r>
      <w:proofErr w:type="gramStart"/>
      <w:r>
        <w:rPr>
          <w:lang w:val="en-US"/>
        </w:rPr>
        <w:t>second and third year</w:t>
      </w:r>
      <w:proofErr w:type="gramEnd"/>
      <w:r>
        <w:rPr>
          <w:lang w:val="en-US"/>
        </w:rPr>
        <w:t xml:space="preserve"> </w:t>
      </w:r>
      <w:r w:rsidR="001B41CD">
        <w:rPr>
          <w:lang w:val="en-US"/>
        </w:rPr>
        <w:t>scholarships</w:t>
      </w:r>
      <w:r>
        <w:rPr>
          <w:lang w:val="en-US"/>
        </w:rPr>
        <w:t xml:space="preserve"> (for Masters and PhD students), the </w:t>
      </w:r>
      <w:r w:rsidR="00803461">
        <w:rPr>
          <w:lang w:val="en-US"/>
        </w:rPr>
        <w:t>project progress and achievements will be considered.</w:t>
      </w:r>
      <w:r w:rsidR="00E46E89">
        <w:rPr>
          <w:lang w:val="en-US"/>
        </w:rPr>
        <w:t xml:space="preserve"> </w:t>
      </w:r>
    </w:p>
    <w:p w14:paraId="12C9EC9E" w14:textId="0F2B9433" w:rsidR="007B6D1C" w:rsidRDefault="007355F0">
      <w:pPr>
        <w:rPr>
          <w:b/>
          <w:bCs/>
          <w:lang w:val="en-US"/>
        </w:rPr>
      </w:pPr>
      <w:r>
        <w:rPr>
          <w:b/>
          <w:bCs/>
          <w:lang w:val="en-US"/>
        </w:rPr>
        <w:t>How to apply</w:t>
      </w:r>
    </w:p>
    <w:p w14:paraId="63EECF17" w14:textId="36160055" w:rsidR="00132868" w:rsidRDefault="00132868">
      <w:pPr>
        <w:rPr>
          <w:lang w:val="en-US"/>
        </w:rPr>
      </w:pPr>
      <w:r w:rsidRPr="001D1727">
        <w:rPr>
          <w:i/>
          <w:iCs/>
          <w:lang w:val="en-US"/>
        </w:rPr>
        <w:t xml:space="preserve">1. </w:t>
      </w:r>
      <w:r w:rsidR="001D1727">
        <w:rPr>
          <w:i/>
          <w:iCs/>
          <w:lang w:val="en-US"/>
        </w:rPr>
        <w:t>Informal e</w:t>
      </w:r>
      <w:r w:rsidR="001D1727" w:rsidRPr="001D1727">
        <w:rPr>
          <w:i/>
          <w:iCs/>
          <w:lang w:val="en-US"/>
        </w:rPr>
        <w:t>xpression of Interest</w:t>
      </w:r>
      <w:r w:rsidR="001D1727">
        <w:rPr>
          <w:lang w:val="en-US"/>
        </w:rPr>
        <w:br/>
      </w:r>
      <w:r w:rsidR="008F1C89">
        <w:rPr>
          <w:lang w:val="en-US"/>
        </w:rPr>
        <w:t xml:space="preserve">Applicants are advised </w:t>
      </w:r>
      <w:r w:rsidR="00E015FD">
        <w:rPr>
          <w:lang w:val="en-US"/>
        </w:rPr>
        <w:t>t</w:t>
      </w:r>
      <w:r w:rsidR="008F1C89">
        <w:rPr>
          <w:lang w:val="en-US"/>
        </w:rPr>
        <w:t xml:space="preserve">o discuss </w:t>
      </w:r>
      <w:r w:rsidR="00E015FD">
        <w:rPr>
          <w:lang w:val="en-US"/>
        </w:rPr>
        <w:t xml:space="preserve">or develop </w:t>
      </w:r>
      <w:r w:rsidR="008F1C89">
        <w:rPr>
          <w:lang w:val="en-US"/>
        </w:rPr>
        <w:t xml:space="preserve">their project ideas with ANBG staff </w:t>
      </w:r>
      <w:r w:rsidR="00E015FD">
        <w:rPr>
          <w:lang w:val="en-US"/>
        </w:rPr>
        <w:t xml:space="preserve">prior to applying. </w:t>
      </w:r>
      <w:r w:rsidR="00722AB7">
        <w:rPr>
          <w:lang w:val="en-US"/>
        </w:rPr>
        <w:t xml:space="preserve">This will help </w:t>
      </w:r>
      <w:r w:rsidR="00750A3E">
        <w:rPr>
          <w:lang w:val="en-US"/>
        </w:rPr>
        <w:t xml:space="preserve">strengthen strategic alignment and </w:t>
      </w:r>
      <w:r>
        <w:rPr>
          <w:lang w:val="en-US"/>
        </w:rPr>
        <w:t>can explore whether an</w:t>
      </w:r>
      <w:r w:rsidR="00722AB7">
        <w:rPr>
          <w:lang w:val="en-US"/>
        </w:rPr>
        <w:t xml:space="preserve"> ANBG staff member may be available to </w:t>
      </w:r>
      <w:r>
        <w:rPr>
          <w:lang w:val="en-US"/>
        </w:rPr>
        <w:t>co-</w:t>
      </w:r>
      <w:r w:rsidR="00750A3E">
        <w:rPr>
          <w:lang w:val="en-US"/>
        </w:rPr>
        <w:t>supervise</w:t>
      </w:r>
      <w:r w:rsidR="00722AB7">
        <w:rPr>
          <w:lang w:val="en-US"/>
        </w:rPr>
        <w:t xml:space="preserve"> th</w:t>
      </w:r>
      <w:r w:rsidR="00750A3E">
        <w:rPr>
          <w:lang w:val="en-US"/>
        </w:rPr>
        <w:t>e</w:t>
      </w:r>
      <w:r w:rsidR="00722AB7">
        <w:rPr>
          <w:lang w:val="en-US"/>
        </w:rPr>
        <w:t xml:space="preserve"> project alongside a primary supervisor from your university.</w:t>
      </w:r>
      <w:r w:rsidR="00750A3E">
        <w:rPr>
          <w:lang w:val="en-US"/>
        </w:rPr>
        <w:t xml:space="preserve"> </w:t>
      </w:r>
    </w:p>
    <w:p w14:paraId="13A68BC3" w14:textId="6C40A68B" w:rsidR="00F96C20" w:rsidRDefault="00A050C8">
      <w:pPr>
        <w:rPr>
          <w:lang w:val="en-US"/>
        </w:rPr>
      </w:pPr>
      <w:r w:rsidRPr="001F6B5B">
        <w:rPr>
          <w:lang w:val="en-US"/>
        </w:rPr>
        <w:t xml:space="preserve">Please contact the ANBG at </w:t>
      </w:r>
      <w:hyperlink r:id="rId6" w:history="1">
        <w:r w:rsidR="00155166" w:rsidRPr="00096F31">
          <w:rPr>
            <w:rStyle w:val="Hyperlink"/>
            <w:lang w:val="en-US"/>
          </w:rPr>
          <w:t>ANBGadmin@dcceew.gov.au</w:t>
        </w:r>
      </w:hyperlink>
      <w:r w:rsidR="001F6B5B" w:rsidRPr="001F6B5B">
        <w:rPr>
          <w:lang w:val="en-US"/>
        </w:rPr>
        <w:t xml:space="preserve"> </w:t>
      </w:r>
      <w:r w:rsidR="001F6B5B">
        <w:rPr>
          <w:lang w:val="en-US"/>
        </w:rPr>
        <w:t>to start this process.</w:t>
      </w:r>
    </w:p>
    <w:p w14:paraId="28EB1A28" w14:textId="2B4F135C" w:rsidR="00132868" w:rsidRPr="001D1727" w:rsidRDefault="00132868">
      <w:pPr>
        <w:rPr>
          <w:i/>
          <w:iCs/>
          <w:lang w:val="en-US"/>
        </w:rPr>
      </w:pPr>
      <w:r w:rsidRPr="001D1727">
        <w:rPr>
          <w:i/>
          <w:iCs/>
          <w:lang w:val="en-US"/>
        </w:rPr>
        <w:t xml:space="preserve">2. </w:t>
      </w:r>
      <w:r w:rsidR="001D1727" w:rsidRPr="001D1727">
        <w:rPr>
          <w:i/>
          <w:iCs/>
          <w:lang w:val="en-US"/>
        </w:rPr>
        <w:t>Apply</w:t>
      </w:r>
    </w:p>
    <w:p w14:paraId="36345E51" w14:textId="6AC61015" w:rsidR="00F5274D" w:rsidRPr="00502456" w:rsidRDefault="00F5274D">
      <w:pPr>
        <w:rPr>
          <w:i/>
          <w:iCs/>
          <w:lang w:val="en-US"/>
        </w:rPr>
      </w:pPr>
      <w:r w:rsidRPr="00502456">
        <w:rPr>
          <w:i/>
          <w:iCs/>
          <w:lang w:val="en-US"/>
        </w:rPr>
        <w:lastRenderedPageBreak/>
        <w:t>*</w:t>
      </w:r>
      <w:r w:rsidR="00DA7CEE" w:rsidRPr="00502456" w:rsidDel="00DA7CEE">
        <w:rPr>
          <w:i/>
          <w:iCs/>
          <w:lang w:val="en-US"/>
        </w:rPr>
        <w:t xml:space="preserve"> </w:t>
      </w:r>
      <w:r w:rsidR="00DA7CEE" w:rsidRPr="00502456">
        <w:rPr>
          <w:i/>
          <w:iCs/>
        </w:rPr>
        <w:t xml:space="preserve"> P</w:t>
      </w:r>
      <w:r w:rsidR="00DA7CEE" w:rsidRPr="00502456">
        <w:rPr>
          <w:i/>
          <w:iCs/>
          <w:lang w:val="en-US"/>
        </w:rPr>
        <w:t xml:space="preserve">lease ensure that you discuss with your </w:t>
      </w:r>
      <w:proofErr w:type="gramStart"/>
      <w:r w:rsidR="00DA7CEE" w:rsidRPr="00502456">
        <w:rPr>
          <w:i/>
          <w:iCs/>
          <w:lang w:val="en-US"/>
        </w:rPr>
        <w:t>grants</w:t>
      </w:r>
      <w:proofErr w:type="gramEnd"/>
      <w:r w:rsidR="00DA7CEE" w:rsidRPr="00502456">
        <w:rPr>
          <w:i/>
          <w:iCs/>
          <w:lang w:val="en-US"/>
        </w:rPr>
        <w:t xml:space="preserve"> office prior to submission, if required by your university.</w:t>
      </w:r>
      <w:r w:rsidR="00155166">
        <w:rPr>
          <w:i/>
          <w:iCs/>
          <w:lang w:val="en-US"/>
        </w:rPr>
        <w:t xml:space="preserve"> </w:t>
      </w:r>
    </w:p>
    <w:p w14:paraId="24151A21" w14:textId="0742033B" w:rsidR="001D1727" w:rsidRDefault="001D1727">
      <w:pPr>
        <w:rPr>
          <w:lang w:val="en-US"/>
        </w:rPr>
      </w:pPr>
      <w:r>
        <w:rPr>
          <w:lang w:val="en-US"/>
        </w:rPr>
        <w:t xml:space="preserve">Complete the Application </w:t>
      </w:r>
      <w:r w:rsidRPr="0071050F">
        <w:rPr>
          <w:lang w:val="en-US"/>
        </w:rPr>
        <w:t>Form [</w:t>
      </w:r>
      <w:r w:rsidRPr="002D2D3C">
        <w:rPr>
          <w:i/>
          <w:iCs/>
          <w:lang w:val="en-US"/>
        </w:rPr>
        <w:t>link to a form</w:t>
      </w:r>
      <w:r w:rsidRPr="0071050F">
        <w:rPr>
          <w:lang w:val="en-US"/>
        </w:rPr>
        <w:t>]</w:t>
      </w:r>
      <w:r w:rsidR="00953AC6" w:rsidRPr="0071050F">
        <w:rPr>
          <w:lang w:val="en-US"/>
        </w:rPr>
        <w:t>. Application</w:t>
      </w:r>
      <w:r w:rsidR="00953AC6">
        <w:rPr>
          <w:lang w:val="en-US"/>
        </w:rPr>
        <w:t xml:space="preserve"> forms must be saved as a pdf file and emailed to the ANBG at </w:t>
      </w:r>
      <w:hyperlink r:id="rId7" w:history="1">
        <w:r w:rsidR="00155166" w:rsidRPr="00096F31">
          <w:rPr>
            <w:rStyle w:val="Hyperlink"/>
            <w:lang w:val="en-US"/>
          </w:rPr>
          <w:t>ANBGadmin@dcceew.gov.au</w:t>
        </w:r>
      </w:hyperlink>
      <w:r w:rsidR="0069365D">
        <w:rPr>
          <w:lang w:val="en-US"/>
        </w:rPr>
        <w:t>.</w:t>
      </w:r>
    </w:p>
    <w:p w14:paraId="0B784316" w14:textId="5008AB80" w:rsidR="00E93F02" w:rsidRPr="00B147AA" w:rsidRDefault="00363DF3">
      <w:pPr>
        <w:rPr>
          <w:lang w:val="en-US"/>
        </w:rPr>
      </w:pPr>
      <w:r>
        <w:rPr>
          <w:lang w:val="en-US"/>
        </w:rPr>
        <w:t xml:space="preserve">Applications </w:t>
      </w:r>
      <w:r w:rsidR="000F4E81">
        <w:rPr>
          <w:lang w:val="en-US"/>
        </w:rPr>
        <w:t xml:space="preserve">will open </w:t>
      </w:r>
      <w:r w:rsidR="00FD6054">
        <w:rPr>
          <w:lang w:val="en-US"/>
        </w:rPr>
        <w:t xml:space="preserve">in </w:t>
      </w:r>
      <w:r w:rsidR="00C020CA">
        <w:rPr>
          <w:lang w:val="en-US"/>
        </w:rPr>
        <w:t xml:space="preserve">September and close in </w:t>
      </w:r>
      <w:r w:rsidR="003727FF">
        <w:rPr>
          <w:lang w:val="en-US"/>
        </w:rPr>
        <w:t xml:space="preserve">November </w:t>
      </w:r>
      <w:r w:rsidR="000F4E81">
        <w:rPr>
          <w:lang w:val="en-US"/>
        </w:rPr>
        <w:t>annually</w:t>
      </w:r>
      <w:r w:rsidR="00C020CA">
        <w:rPr>
          <w:lang w:val="en-US"/>
        </w:rPr>
        <w:t xml:space="preserve"> (specific dates to be announced when the rounds open each year)</w:t>
      </w:r>
      <w:r w:rsidR="00953AC6">
        <w:rPr>
          <w:lang w:val="en-US"/>
        </w:rPr>
        <w:t xml:space="preserve">. </w:t>
      </w:r>
      <w:r w:rsidR="007B6D1C">
        <w:rPr>
          <w:lang w:val="en-US"/>
        </w:rPr>
        <w:t xml:space="preserve"> </w:t>
      </w:r>
      <w:r w:rsidR="00E93F02" w:rsidRPr="00E93F02">
        <w:rPr>
          <w:lang w:val="en-US"/>
        </w:rPr>
        <w:t xml:space="preserve">Applications </w:t>
      </w:r>
      <w:r w:rsidR="00293E31">
        <w:rPr>
          <w:lang w:val="en-US"/>
        </w:rPr>
        <w:t>will</w:t>
      </w:r>
      <w:r w:rsidR="00E93F02" w:rsidRPr="00E93F02">
        <w:rPr>
          <w:lang w:val="en-US"/>
        </w:rPr>
        <w:t xml:space="preserve"> be </w:t>
      </w:r>
      <w:r w:rsidR="00D43957" w:rsidRPr="00E93F02">
        <w:rPr>
          <w:lang w:val="en-US"/>
        </w:rPr>
        <w:t>assessed,</w:t>
      </w:r>
      <w:r w:rsidR="00E93F02" w:rsidRPr="00E93F02">
        <w:rPr>
          <w:lang w:val="en-US"/>
        </w:rPr>
        <w:t xml:space="preserve"> and </w:t>
      </w:r>
      <w:r w:rsidR="00570640">
        <w:rPr>
          <w:lang w:val="en-US"/>
        </w:rPr>
        <w:t xml:space="preserve">successful scholarships </w:t>
      </w:r>
      <w:r w:rsidR="00570640" w:rsidRPr="00B147AA">
        <w:rPr>
          <w:lang w:val="en-US"/>
        </w:rPr>
        <w:t>announced p</w:t>
      </w:r>
      <w:r w:rsidR="00E93F02" w:rsidRPr="00B147AA">
        <w:rPr>
          <w:lang w:val="en-US"/>
        </w:rPr>
        <w:t xml:space="preserve">rior to commencement of the </w:t>
      </w:r>
      <w:r w:rsidR="00D43957" w:rsidRPr="00B147AA">
        <w:rPr>
          <w:lang w:val="en-US"/>
        </w:rPr>
        <w:t xml:space="preserve">following </w:t>
      </w:r>
      <w:r w:rsidR="00E93F02" w:rsidRPr="00B147AA">
        <w:rPr>
          <w:lang w:val="en-US"/>
        </w:rPr>
        <w:t xml:space="preserve">academic year. </w:t>
      </w:r>
    </w:p>
    <w:p w14:paraId="5523C43A" w14:textId="4CCC1C89" w:rsidR="008D7B76" w:rsidRPr="00E93F02" w:rsidRDefault="00DE1D41">
      <w:pPr>
        <w:rPr>
          <w:lang w:val="en-US"/>
        </w:rPr>
      </w:pPr>
      <w:r w:rsidRPr="00B147AA">
        <w:rPr>
          <w:lang w:val="en-US"/>
        </w:rPr>
        <w:t xml:space="preserve">Note: </w:t>
      </w:r>
      <w:r w:rsidR="00AF231B" w:rsidRPr="00B147AA">
        <w:rPr>
          <w:lang w:val="en-US"/>
        </w:rPr>
        <w:t xml:space="preserve">applications </w:t>
      </w:r>
      <w:r w:rsidR="006869CB">
        <w:rPr>
          <w:lang w:val="en-US"/>
        </w:rPr>
        <w:t xml:space="preserve">may be considered </w:t>
      </w:r>
      <w:r w:rsidR="00AF231B" w:rsidRPr="00B147AA">
        <w:rPr>
          <w:lang w:val="en-US"/>
        </w:rPr>
        <w:t xml:space="preserve">for mid-year </w:t>
      </w:r>
      <w:r w:rsidR="009E0425" w:rsidRPr="00B147AA">
        <w:rPr>
          <w:lang w:val="en-US"/>
        </w:rPr>
        <w:t>start if they arise</w:t>
      </w:r>
      <w:r w:rsidR="00363DF3" w:rsidRPr="00B147AA">
        <w:rPr>
          <w:lang w:val="en-US"/>
        </w:rPr>
        <w:t xml:space="preserve">. These applications will be </w:t>
      </w:r>
      <w:proofErr w:type="gramStart"/>
      <w:r w:rsidR="00363DF3" w:rsidRPr="00B147AA">
        <w:rPr>
          <w:lang w:val="en-US"/>
        </w:rPr>
        <w:t>due</w:t>
      </w:r>
      <w:proofErr w:type="gramEnd"/>
      <w:r w:rsidR="00363DF3" w:rsidRPr="00B147AA">
        <w:rPr>
          <w:lang w:val="en-US"/>
        </w:rPr>
        <w:t xml:space="preserve"> end of February.</w:t>
      </w:r>
    </w:p>
    <w:p w14:paraId="092E5240" w14:textId="77777777" w:rsidR="00B116BD" w:rsidRPr="00C34416" w:rsidRDefault="00B116BD" w:rsidP="00B116BD">
      <w:pPr>
        <w:rPr>
          <w:b/>
          <w:bCs/>
          <w:lang w:val="en-US"/>
        </w:rPr>
      </w:pPr>
      <w:r w:rsidRPr="00C34416">
        <w:rPr>
          <w:b/>
          <w:bCs/>
          <w:lang w:val="en-US"/>
        </w:rPr>
        <w:t>Reporting requirements</w:t>
      </w:r>
    </w:p>
    <w:p w14:paraId="38058AD4" w14:textId="77777777" w:rsidR="006E35EF" w:rsidRDefault="00727FAA" w:rsidP="006E35EF">
      <w:pPr>
        <w:spacing w:after="0"/>
        <w:rPr>
          <w:lang w:val="en-US"/>
        </w:rPr>
      </w:pPr>
      <w:r w:rsidRPr="006E35EF">
        <w:rPr>
          <w:lang w:val="en-US"/>
        </w:rPr>
        <w:t>Scholarship recipients will be expected to</w:t>
      </w:r>
      <w:r w:rsidR="006E35EF">
        <w:rPr>
          <w:lang w:val="en-US"/>
        </w:rPr>
        <w:t>:</w:t>
      </w:r>
    </w:p>
    <w:p w14:paraId="5B75E5F7" w14:textId="0A82B518" w:rsidR="00727FAA" w:rsidRDefault="006E35EF" w:rsidP="006E35EF">
      <w:pPr>
        <w:pStyle w:val="ListParagraph"/>
        <w:numPr>
          <w:ilvl w:val="0"/>
          <w:numId w:val="4"/>
        </w:numPr>
        <w:rPr>
          <w:lang w:val="en-US"/>
        </w:rPr>
      </w:pPr>
      <w:r>
        <w:rPr>
          <w:lang w:val="en-US"/>
        </w:rPr>
        <w:t>D</w:t>
      </w:r>
      <w:r w:rsidR="005B5C1E" w:rsidRPr="006E35EF">
        <w:rPr>
          <w:lang w:val="en-US"/>
        </w:rPr>
        <w:t>eliver a presentation to the Friends of the ANBG as part of their regular seminar program</w:t>
      </w:r>
      <w:r w:rsidR="002A328B">
        <w:rPr>
          <w:lang w:val="en-US"/>
        </w:rPr>
        <w:t xml:space="preserve">, and/or to submit a brief article for publication in Fronds, the </w:t>
      </w:r>
      <w:r w:rsidR="00A97559">
        <w:rPr>
          <w:lang w:val="en-US"/>
        </w:rPr>
        <w:t>FANBG newsletter</w:t>
      </w:r>
      <w:r w:rsidR="005B5C1E" w:rsidRPr="006E35EF">
        <w:rPr>
          <w:lang w:val="en-US"/>
        </w:rPr>
        <w:t xml:space="preserve">. </w:t>
      </w:r>
    </w:p>
    <w:p w14:paraId="36DD27A1" w14:textId="536A1835" w:rsidR="006E35EF" w:rsidRPr="00BA1985" w:rsidRDefault="002242CA" w:rsidP="006E35EF">
      <w:pPr>
        <w:pStyle w:val="ListParagraph"/>
        <w:numPr>
          <w:ilvl w:val="0"/>
          <w:numId w:val="4"/>
        </w:numPr>
        <w:rPr>
          <w:lang w:val="en-US"/>
        </w:rPr>
      </w:pPr>
      <w:r>
        <w:rPr>
          <w:lang w:val="en-US"/>
        </w:rPr>
        <w:t>P</w:t>
      </w:r>
      <w:r w:rsidRPr="002242CA">
        <w:rPr>
          <w:lang w:val="en-US"/>
        </w:rPr>
        <w:t xml:space="preserve">rovide a copy of their thesis, plus any publications arising </w:t>
      </w:r>
      <w:r w:rsidR="007D09BB" w:rsidRPr="002242CA">
        <w:rPr>
          <w:lang w:val="en-US"/>
        </w:rPr>
        <w:t>from their research</w:t>
      </w:r>
      <w:r w:rsidRPr="002242CA">
        <w:rPr>
          <w:lang w:val="en-US"/>
        </w:rPr>
        <w:t xml:space="preserve"> to the ANBG </w:t>
      </w:r>
      <w:r w:rsidRPr="00BA1985">
        <w:rPr>
          <w:lang w:val="en-US"/>
        </w:rPr>
        <w:t xml:space="preserve">Library (via email to </w:t>
      </w:r>
      <w:hyperlink r:id="rId8" w:history="1">
        <w:r w:rsidR="00582A39" w:rsidRPr="00096F31">
          <w:rPr>
            <w:rStyle w:val="Hyperlink"/>
            <w:lang w:val="en-US"/>
          </w:rPr>
          <w:t>ANBGadmin@dcceew.gov.au</w:t>
        </w:r>
      </w:hyperlink>
      <w:r w:rsidRPr="00BA1985">
        <w:t xml:space="preserve"> or ANBG</w:t>
      </w:r>
      <w:r w:rsidR="00582A39">
        <w:t>/CANBR</w:t>
      </w:r>
      <w:r w:rsidRPr="00BA1985">
        <w:t xml:space="preserve"> contact or co-supervisor).</w:t>
      </w:r>
    </w:p>
    <w:p w14:paraId="7B9869BC" w14:textId="7B566405" w:rsidR="0094025A" w:rsidRPr="00672F96" w:rsidRDefault="00B116BD" w:rsidP="00743FBA">
      <w:pPr>
        <w:pStyle w:val="ListParagraph"/>
        <w:numPr>
          <w:ilvl w:val="0"/>
          <w:numId w:val="2"/>
        </w:numPr>
        <w:rPr>
          <w:b/>
          <w:bCs/>
          <w:lang w:val="en-US"/>
        </w:rPr>
      </w:pPr>
      <w:r w:rsidRPr="00BA1985">
        <w:rPr>
          <w:lang w:val="en-US"/>
        </w:rPr>
        <w:t>Acknowledge</w:t>
      </w:r>
      <w:r w:rsidR="00BA1985" w:rsidRPr="00BA1985">
        <w:rPr>
          <w:lang w:val="en-US"/>
        </w:rPr>
        <w:t xml:space="preserve"> the </w:t>
      </w:r>
      <w:r w:rsidRPr="00BA1985">
        <w:rPr>
          <w:lang w:val="en-US"/>
        </w:rPr>
        <w:t xml:space="preserve">FANBG in </w:t>
      </w:r>
      <w:r w:rsidR="0094025A" w:rsidRPr="00BA1985">
        <w:rPr>
          <w:lang w:val="en-US"/>
        </w:rPr>
        <w:t>all research publications, talks, media and other products resulting from the student’s research or the broader collaboration</w:t>
      </w:r>
      <w:r w:rsidR="00BA1985">
        <w:rPr>
          <w:lang w:val="en-US"/>
        </w:rPr>
        <w:t>.</w:t>
      </w:r>
    </w:p>
    <w:p w14:paraId="3C47FE24" w14:textId="078E29C2" w:rsidR="00672F96" w:rsidRPr="00BA1985" w:rsidRDefault="0083696C" w:rsidP="00743FBA">
      <w:pPr>
        <w:pStyle w:val="ListParagraph"/>
        <w:numPr>
          <w:ilvl w:val="0"/>
          <w:numId w:val="2"/>
        </w:numPr>
        <w:rPr>
          <w:b/>
          <w:bCs/>
          <w:lang w:val="en-US"/>
        </w:rPr>
      </w:pPr>
      <w:r>
        <w:rPr>
          <w:lang w:val="en-US"/>
        </w:rPr>
        <w:t xml:space="preserve">For multi-year scholarships awarded to </w:t>
      </w:r>
      <w:proofErr w:type="gramStart"/>
      <w:r>
        <w:rPr>
          <w:lang w:val="en-US"/>
        </w:rPr>
        <w:t>Masters</w:t>
      </w:r>
      <w:proofErr w:type="gramEnd"/>
      <w:r>
        <w:rPr>
          <w:lang w:val="en-US"/>
        </w:rPr>
        <w:t xml:space="preserve"> or PhD students, </w:t>
      </w:r>
      <w:r w:rsidR="000807E7">
        <w:rPr>
          <w:lang w:val="en-US"/>
        </w:rPr>
        <w:t>provision of second- or third-year scholarships will be subject to submission of a satisfactory</w:t>
      </w:r>
      <w:r w:rsidR="00183588">
        <w:rPr>
          <w:lang w:val="en-US"/>
        </w:rPr>
        <w:t xml:space="preserve"> </w:t>
      </w:r>
      <w:r w:rsidR="00762879">
        <w:rPr>
          <w:lang w:val="en-US"/>
        </w:rPr>
        <w:t>progress report, due</w:t>
      </w:r>
      <w:r w:rsidR="001979FB">
        <w:rPr>
          <w:lang w:val="en-US"/>
        </w:rPr>
        <w:t xml:space="preserve"> annually</w:t>
      </w:r>
      <w:r w:rsidR="00762879">
        <w:rPr>
          <w:lang w:val="en-US"/>
        </w:rPr>
        <w:t xml:space="preserve"> in </w:t>
      </w:r>
      <w:r w:rsidR="00511E61">
        <w:rPr>
          <w:lang w:val="en-US"/>
        </w:rPr>
        <w:t>November</w:t>
      </w:r>
      <w:r w:rsidR="00762879">
        <w:rPr>
          <w:lang w:val="en-US"/>
        </w:rPr>
        <w:t>.</w:t>
      </w:r>
    </w:p>
    <w:p w14:paraId="002892E3" w14:textId="6386FDCE" w:rsidR="00B116BD" w:rsidRPr="00C34416" w:rsidRDefault="00B116BD" w:rsidP="00B116BD">
      <w:pPr>
        <w:rPr>
          <w:b/>
          <w:bCs/>
          <w:lang w:val="en-US"/>
        </w:rPr>
      </w:pPr>
      <w:r w:rsidRPr="00C34416">
        <w:rPr>
          <w:b/>
          <w:bCs/>
          <w:lang w:val="en-US"/>
        </w:rPr>
        <w:t>Administration</w:t>
      </w:r>
    </w:p>
    <w:p w14:paraId="6E3B81AC" w14:textId="7BD732AD" w:rsidR="008729D3" w:rsidRPr="00144BE4" w:rsidRDefault="00B116BD" w:rsidP="00041738">
      <w:pPr>
        <w:pStyle w:val="ListParagraph"/>
        <w:numPr>
          <w:ilvl w:val="0"/>
          <w:numId w:val="3"/>
        </w:numPr>
        <w:rPr>
          <w:lang w:val="en-US"/>
        </w:rPr>
      </w:pPr>
      <w:r w:rsidRPr="00144BE4">
        <w:rPr>
          <w:lang w:val="en-US"/>
        </w:rPr>
        <w:t xml:space="preserve">Scholarships awarded </w:t>
      </w:r>
      <w:r w:rsidR="00144BE4" w:rsidRPr="00144BE4">
        <w:rPr>
          <w:lang w:val="en-US"/>
        </w:rPr>
        <w:t>will be</w:t>
      </w:r>
      <w:r w:rsidRPr="00144BE4">
        <w:rPr>
          <w:lang w:val="en-US"/>
        </w:rPr>
        <w:t xml:space="preserve"> paid to the University, not to the individual directly.</w:t>
      </w:r>
      <w:r w:rsidR="00144BE4" w:rsidRPr="00144BE4">
        <w:rPr>
          <w:lang w:val="en-US"/>
        </w:rPr>
        <w:t xml:space="preserve"> </w:t>
      </w:r>
      <w:r w:rsidR="000573B3" w:rsidRPr="00144BE4">
        <w:rPr>
          <w:lang w:val="en-US"/>
        </w:rPr>
        <w:t>The FANBG will donate the f</w:t>
      </w:r>
      <w:r w:rsidR="008729D3" w:rsidRPr="00144BE4">
        <w:rPr>
          <w:lang w:val="en-US"/>
        </w:rPr>
        <w:t xml:space="preserve">unding </w:t>
      </w:r>
      <w:r w:rsidR="00EA681B" w:rsidRPr="00144BE4">
        <w:rPr>
          <w:lang w:val="en-US"/>
        </w:rPr>
        <w:t>to the ANBG for administration</w:t>
      </w:r>
      <w:r w:rsidR="00D2473B">
        <w:rPr>
          <w:lang w:val="en-US"/>
        </w:rPr>
        <w:t xml:space="preserve"> to the university</w:t>
      </w:r>
      <w:r w:rsidR="00183BA3" w:rsidRPr="00144BE4">
        <w:rPr>
          <w:lang w:val="en-US"/>
        </w:rPr>
        <w:t xml:space="preserve">. </w:t>
      </w:r>
    </w:p>
    <w:p w14:paraId="300148E7" w14:textId="77777777" w:rsidR="00B336F6" w:rsidRDefault="00B336F6" w:rsidP="00B336F6">
      <w:pPr>
        <w:rPr>
          <w:b/>
          <w:bCs/>
          <w:lang w:val="en-US"/>
        </w:rPr>
      </w:pPr>
      <w:r>
        <w:rPr>
          <w:b/>
          <w:bCs/>
          <w:lang w:val="en-US"/>
        </w:rPr>
        <w:t>General conditions</w:t>
      </w:r>
    </w:p>
    <w:p w14:paraId="744FD937" w14:textId="77777777" w:rsidR="00A028BE" w:rsidRDefault="00B336F6" w:rsidP="00B336F6">
      <w:pPr>
        <w:pStyle w:val="ListParagraph"/>
        <w:numPr>
          <w:ilvl w:val="0"/>
          <w:numId w:val="2"/>
        </w:numPr>
        <w:rPr>
          <w:lang w:val="en-US"/>
        </w:rPr>
      </w:pPr>
      <w:r w:rsidRPr="006D48B3">
        <w:rPr>
          <w:lang w:val="en-US"/>
        </w:rPr>
        <w:t xml:space="preserve">Scholarships are intended to support students in their research, e.g., to attend conferences, undertake fieldwork, or as a personal stipend. </w:t>
      </w:r>
    </w:p>
    <w:p w14:paraId="604D3D64" w14:textId="282F95D4" w:rsidR="00B336F6" w:rsidRDefault="00B336F6" w:rsidP="00B336F6">
      <w:pPr>
        <w:pStyle w:val="ListParagraph"/>
        <w:numPr>
          <w:ilvl w:val="0"/>
          <w:numId w:val="2"/>
        </w:numPr>
        <w:rPr>
          <w:lang w:val="en-US"/>
        </w:rPr>
      </w:pPr>
      <w:r w:rsidRPr="006D48B3">
        <w:rPr>
          <w:lang w:val="en-US"/>
        </w:rPr>
        <w:t xml:space="preserve">Scholarship funds </w:t>
      </w:r>
      <w:r w:rsidR="00D2473B">
        <w:rPr>
          <w:lang w:val="en-US"/>
        </w:rPr>
        <w:t>can</w:t>
      </w:r>
      <w:r w:rsidRPr="006D48B3">
        <w:rPr>
          <w:lang w:val="en-US"/>
        </w:rPr>
        <w:t xml:space="preserve">not be used for </w:t>
      </w:r>
      <w:r>
        <w:rPr>
          <w:lang w:val="en-US"/>
        </w:rPr>
        <w:t xml:space="preserve">the general administration of the University or Department, </w:t>
      </w:r>
      <w:r w:rsidR="00A028BE">
        <w:rPr>
          <w:lang w:val="en-US"/>
        </w:rPr>
        <w:t xml:space="preserve">administration fees, </w:t>
      </w:r>
      <w:r>
        <w:rPr>
          <w:lang w:val="en-US"/>
        </w:rPr>
        <w:t xml:space="preserve">or to purchase research equipment that should be made available by the research </w:t>
      </w:r>
      <w:proofErr w:type="gramStart"/>
      <w:r>
        <w:rPr>
          <w:lang w:val="en-US"/>
        </w:rPr>
        <w:t>department</w:t>
      </w:r>
      <w:proofErr w:type="gramEnd"/>
      <w:r w:rsidRPr="00030E53">
        <w:rPr>
          <w:lang w:val="en-US"/>
        </w:rPr>
        <w:t xml:space="preserve"> </w:t>
      </w:r>
    </w:p>
    <w:p w14:paraId="3E4E0784" w14:textId="6697ABC5" w:rsidR="00B336F6" w:rsidRPr="004906FF" w:rsidRDefault="004906FF" w:rsidP="00B336F6">
      <w:pPr>
        <w:pStyle w:val="ListParagraph"/>
        <w:numPr>
          <w:ilvl w:val="0"/>
          <w:numId w:val="2"/>
        </w:numPr>
        <w:rPr>
          <w:lang w:val="en-US"/>
        </w:rPr>
      </w:pPr>
      <w:r w:rsidRPr="004906FF">
        <w:rPr>
          <w:lang w:val="en-US"/>
        </w:rPr>
        <w:t>Scholarships for part-time students will be assessed and awarded as for full-time students</w:t>
      </w:r>
      <w:r w:rsidR="00B336F6" w:rsidRPr="004906FF">
        <w:rPr>
          <w:lang w:val="en-US"/>
        </w:rPr>
        <w:t xml:space="preserve">. </w:t>
      </w:r>
    </w:p>
    <w:p w14:paraId="5283169D" w14:textId="21EFA6B8" w:rsidR="00B336F6" w:rsidRPr="007D7A86" w:rsidRDefault="00B336F6" w:rsidP="00B336F6">
      <w:pPr>
        <w:pStyle w:val="ListParagraph"/>
        <w:numPr>
          <w:ilvl w:val="0"/>
          <w:numId w:val="2"/>
        </w:numPr>
        <w:rPr>
          <w:lang w:val="en-US"/>
        </w:rPr>
      </w:pPr>
      <w:r w:rsidRPr="007D7A86">
        <w:rPr>
          <w:lang w:val="en-US"/>
        </w:rPr>
        <w:t>Acceptance of the scholarship will imply that permits will be obtained from the relevant government authorities if the research requires permission to work in protected areas, or to collect plant and animal specimens. The ANBG will assist with permit applications to conduct research on the ANBG site or to collect biological material</w:t>
      </w:r>
      <w:r w:rsidR="00D2473B">
        <w:rPr>
          <w:lang w:val="en-US"/>
        </w:rPr>
        <w:t xml:space="preserve"> from the ANBG site</w:t>
      </w:r>
      <w:r w:rsidRPr="007D7A86">
        <w:rPr>
          <w:lang w:val="en-US"/>
        </w:rPr>
        <w:t xml:space="preserve">. For more information about ANBG permits see: </w:t>
      </w:r>
    </w:p>
    <w:p w14:paraId="0A075FB4" w14:textId="77777777" w:rsidR="00B336F6" w:rsidRPr="007D7A86" w:rsidRDefault="00B336F6" w:rsidP="00B336F6">
      <w:pPr>
        <w:pStyle w:val="ListParagraph"/>
        <w:numPr>
          <w:ilvl w:val="1"/>
          <w:numId w:val="2"/>
        </w:numPr>
        <w:rPr>
          <w:lang w:val="en-US"/>
        </w:rPr>
      </w:pPr>
      <w:r w:rsidRPr="007D7A86">
        <w:rPr>
          <w:lang w:val="en-US"/>
        </w:rPr>
        <w:t xml:space="preserve">ANBG research permits: </w:t>
      </w:r>
      <w:hyperlink r:id="rId9" w:history="1">
        <w:r w:rsidRPr="00F90EC5">
          <w:rPr>
            <w:rStyle w:val="Hyperlink"/>
            <w:lang w:val="en-US"/>
          </w:rPr>
          <w:t>https://www.anbg.gov.au/gardens/research/permits/extermal-research/index.html</w:t>
        </w:r>
      </w:hyperlink>
      <w:r>
        <w:rPr>
          <w:lang w:val="en-US"/>
        </w:rPr>
        <w:t xml:space="preserve"> </w:t>
      </w:r>
    </w:p>
    <w:p w14:paraId="57EF27A0" w14:textId="77777777" w:rsidR="00B336F6" w:rsidRPr="007D7A86" w:rsidRDefault="00B336F6" w:rsidP="00B336F6">
      <w:pPr>
        <w:pStyle w:val="ListParagraph"/>
        <w:numPr>
          <w:ilvl w:val="1"/>
          <w:numId w:val="2"/>
        </w:numPr>
        <w:rPr>
          <w:lang w:val="en-US"/>
        </w:rPr>
      </w:pPr>
      <w:r w:rsidRPr="007D7A86">
        <w:rPr>
          <w:lang w:val="en-US"/>
        </w:rPr>
        <w:t xml:space="preserve">Release of biological material from the ANBG: </w:t>
      </w:r>
      <w:hyperlink r:id="rId10" w:history="1">
        <w:r w:rsidRPr="00F90EC5">
          <w:rPr>
            <w:rStyle w:val="Hyperlink"/>
            <w:rFonts w:eastAsia="Times New Roman"/>
          </w:rPr>
          <w:t>https://www.anbg.gov.au/gardens/research/permits/index.html</w:t>
        </w:r>
      </w:hyperlink>
      <w:r w:rsidRPr="007D7A86">
        <w:rPr>
          <w:lang w:val="en-US"/>
        </w:rPr>
        <w:t xml:space="preserve"> </w:t>
      </w:r>
    </w:p>
    <w:p w14:paraId="144268AD" w14:textId="52B669BF" w:rsidR="009542EE" w:rsidRDefault="009542EE">
      <w:pPr>
        <w:rPr>
          <w:lang w:val="en-US"/>
        </w:rPr>
      </w:pPr>
    </w:p>
    <w:p w14:paraId="0009F1B1" w14:textId="27FBB09C" w:rsidR="0079360A" w:rsidRPr="008D4069" w:rsidRDefault="005A289D" w:rsidP="0079360A">
      <w:pPr>
        <w:rPr>
          <w:b/>
          <w:bCs/>
          <w:highlight w:val="yellow"/>
          <w:lang w:val="en-US"/>
        </w:rPr>
      </w:pPr>
      <w:r>
        <w:rPr>
          <w:b/>
          <w:bCs/>
          <w:highlight w:val="yellow"/>
          <w:lang w:val="en-US"/>
        </w:rPr>
        <w:br w:type="page"/>
      </w:r>
      <w:r w:rsidR="00AF294F">
        <w:rPr>
          <w:b/>
          <w:bCs/>
          <w:lang w:val="en-US"/>
        </w:rPr>
        <w:lastRenderedPageBreak/>
        <w:t xml:space="preserve">Appendix 1. </w:t>
      </w:r>
      <w:r w:rsidR="0079360A" w:rsidRPr="00F21136">
        <w:rPr>
          <w:b/>
          <w:bCs/>
          <w:lang w:val="en-US"/>
        </w:rPr>
        <w:t xml:space="preserve">FANBG </w:t>
      </w:r>
      <w:r w:rsidR="00ED7187">
        <w:rPr>
          <w:b/>
          <w:bCs/>
          <w:lang w:val="en-US"/>
        </w:rPr>
        <w:t xml:space="preserve">Scholarship </w:t>
      </w:r>
      <w:r w:rsidR="008E1C7C">
        <w:rPr>
          <w:b/>
          <w:bCs/>
          <w:lang w:val="en-US"/>
        </w:rPr>
        <w:t>Objectives</w:t>
      </w:r>
    </w:p>
    <w:p w14:paraId="29DF8F3F" w14:textId="77777777" w:rsidR="00D9153C" w:rsidRDefault="00D9153C" w:rsidP="00D9153C">
      <w:pPr>
        <w:spacing w:after="200"/>
        <w:rPr>
          <w:lang w:val="en-US"/>
        </w:rPr>
      </w:pPr>
      <w:r>
        <w:rPr>
          <w:lang w:val="en-US"/>
        </w:rPr>
        <w:t xml:space="preserve">The </w:t>
      </w:r>
      <w:r w:rsidRPr="00D9153C">
        <w:rPr>
          <w:lang w:val="en-US"/>
        </w:rPr>
        <w:t>purpose</w:t>
      </w:r>
      <w:r>
        <w:rPr>
          <w:lang w:val="en-US"/>
        </w:rPr>
        <w:t xml:space="preserve"> of the research project must be consistent with the following:</w:t>
      </w:r>
    </w:p>
    <w:p w14:paraId="00872681" w14:textId="77777777" w:rsidR="00D9153C" w:rsidRDefault="00D9153C" w:rsidP="00D9153C">
      <w:pPr>
        <w:spacing w:after="200"/>
        <w:rPr>
          <w:lang w:val="en-US"/>
        </w:rPr>
      </w:pPr>
      <w:r w:rsidRPr="0041397C">
        <w:rPr>
          <w:lang w:val="en-US"/>
        </w:rPr>
        <w:t xml:space="preserve">(a) the protection and enhancement of the natural environment or of a significant aspect of the natural environment; or </w:t>
      </w:r>
    </w:p>
    <w:p w14:paraId="5BDCC255" w14:textId="77777777" w:rsidR="00D9153C" w:rsidRPr="0041397C" w:rsidRDefault="00D9153C" w:rsidP="00D9153C">
      <w:pPr>
        <w:spacing w:after="0"/>
        <w:rPr>
          <w:lang w:val="en-US"/>
        </w:rPr>
      </w:pPr>
      <w:r w:rsidRPr="0041397C">
        <w:rPr>
          <w:lang w:val="en-US"/>
        </w:rPr>
        <w:t xml:space="preserve">(b) the provision of information or education, or the carrying on of research, about the natural </w:t>
      </w:r>
    </w:p>
    <w:p w14:paraId="3F181BCF" w14:textId="77777777" w:rsidR="00D9153C" w:rsidRDefault="00D9153C" w:rsidP="00D9153C">
      <w:pPr>
        <w:spacing w:after="0"/>
        <w:rPr>
          <w:lang w:val="en-US"/>
        </w:rPr>
      </w:pPr>
      <w:r w:rsidRPr="0041397C">
        <w:rPr>
          <w:lang w:val="en-US"/>
        </w:rPr>
        <w:t>environment or a significant aspect of the natural environment.</w:t>
      </w:r>
    </w:p>
    <w:p w14:paraId="563A0D26" w14:textId="77777777" w:rsidR="0041397C" w:rsidRDefault="0041397C" w:rsidP="0041397C">
      <w:pPr>
        <w:spacing w:after="0"/>
        <w:rPr>
          <w:lang w:val="en-US"/>
        </w:rPr>
      </w:pPr>
    </w:p>
    <w:p w14:paraId="2D1BD8C9" w14:textId="5CDA16DD" w:rsidR="00AF294F" w:rsidRPr="00AF294F" w:rsidRDefault="00AF294F">
      <w:pPr>
        <w:rPr>
          <w:b/>
          <w:bCs/>
          <w:lang w:val="en-US"/>
        </w:rPr>
      </w:pPr>
      <w:r w:rsidRPr="00AF294F">
        <w:rPr>
          <w:b/>
          <w:bCs/>
          <w:lang w:val="en-US"/>
        </w:rPr>
        <w:t xml:space="preserve">Appendix </w:t>
      </w:r>
      <w:r w:rsidR="00953B16">
        <w:rPr>
          <w:b/>
          <w:bCs/>
          <w:lang w:val="en-US"/>
        </w:rPr>
        <w:t>2</w:t>
      </w:r>
      <w:r w:rsidRPr="00AF294F">
        <w:rPr>
          <w:b/>
          <w:bCs/>
          <w:lang w:val="en-US"/>
        </w:rPr>
        <w:t>. ANBG Goals</w:t>
      </w:r>
    </w:p>
    <w:p w14:paraId="6100DB00" w14:textId="43399DCE" w:rsidR="005E669D" w:rsidRPr="005E669D" w:rsidRDefault="005E669D" w:rsidP="00AF294F">
      <w:r>
        <w:t xml:space="preserve">The </w:t>
      </w:r>
      <w:hyperlink r:id="rId11" w:history="1">
        <w:r w:rsidRPr="00E26B5A">
          <w:rPr>
            <w:rStyle w:val="Hyperlink"/>
          </w:rPr>
          <w:t>Australian National Botanic Gardens Management Plan 2022</w:t>
        </w:r>
        <w:r w:rsidR="00004C44" w:rsidRPr="00E26B5A">
          <w:rPr>
            <w:rStyle w:val="Hyperlink"/>
          </w:rPr>
          <w:t xml:space="preserve"> – 2032</w:t>
        </w:r>
      </w:hyperlink>
      <w:r w:rsidR="00004C44">
        <w:t xml:space="preserve"> </w:t>
      </w:r>
      <w:r w:rsidR="00872377" w:rsidRPr="00872377">
        <w:t xml:space="preserve">sets out the goals for the ANBG </w:t>
      </w:r>
      <w:r w:rsidR="00E26B5A">
        <w:t>over a</w:t>
      </w:r>
      <w:r w:rsidR="00872377" w:rsidRPr="00872377">
        <w:t xml:space="preserve"> 10 year</w:t>
      </w:r>
      <w:r w:rsidR="00E26B5A">
        <w:t xml:space="preserve"> period</w:t>
      </w:r>
      <w:r w:rsidR="00872377" w:rsidRPr="00872377">
        <w:t xml:space="preserve">, </w:t>
      </w:r>
      <w:r w:rsidR="008B4D27">
        <w:t xml:space="preserve">including </w:t>
      </w:r>
      <w:r w:rsidR="00872377" w:rsidRPr="00872377">
        <w:t xml:space="preserve">how </w:t>
      </w:r>
      <w:r w:rsidR="00094B83">
        <w:t xml:space="preserve">the </w:t>
      </w:r>
      <w:r w:rsidR="008B4D27">
        <w:t>ANBG</w:t>
      </w:r>
      <w:r w:rsidR="00872377" w:rsidRPr="00872377">
        <w:t xml:space="preserve"> contributes to botanical research and education on Australian plants. </w:t>
      </w:r>
      <w:r w:rsidR="00E96E47">
        <w:t>The four overarching goals are:</w:t>
      </w:r>
    </w:p>
    <w:p w14:paraId="2422E5F1" w14:textId="5D87311F" w:rsidR="00AF294F" w:rsidRDefault="00AF294F" w:rsidP="00AF294F">
      <w:pPr>
        <w:rPr>
          <w:lang w:val="en-US"/>
        </w:rPr>
      </w:pPr>
      <w:r w:rsidRPr="00B0616A">
        <w:rPr>
          <w:lang w:val="en-US"/>
        </w:rPr>
        <w:t xml:space="preserve">Goal 1: Research supports an </w:t>
      </w:r>
      <w:bookmarkStart w:id="0" w:name="_Hlk99020146"/>
      <w:r w:rsidRPr="00B0616A">
        <w:rPr>
          <w:lang w:val="en-US"/>
        </w:rPr>
        <w:t>improved understanding of Australian plants for horticulture, botany</w:t>
      </w:r>
      <w:r w:rsidR="007D2675">
        <w:rPr>
          <w:lang w:val="en-US"/>
        </w:rPr>
        <w:t>,</w:t>
      </w:r>
      <w:r w:rsidRPr="00B0616A">
        <w:rPr>
          <w:lang w:val="en-US"/>
        </w:rPr>
        <w:t xml:space="preserve"> and conservation</w:t>
      </w:r>
      <w:r w:rsidR="008D4069">
        <w:rPr>
          <w:lang w:val="en-US"/>
        </w:rPr>
        <w:t>.</w:t>
      </w:r>
    </w:p>
    <w:bookmarkEnd w:id="0"/>
    <w:p w14:paraId="69DC0DF0" w14:textId="62A09213" w:rsidR="00AF294F" w:rsidRDefault="00AF294F" w:rsidP="00AF294F">
      <w:pPr>
        <w:rPr>
          <w:lang w:val="en-US"/>
        </w:rPr>
      </w:pPr>
      <w:r w:rsidRPr="00B40686">
        <w:rPr>
          <w:lang w:val="en-US"/>
        </w:rPr>
        <w:t>Goal 2: Develop, manage and curate world-class physical and digital collections, providing information and knowledge about Australian plants</w:t>
      </w:r>
      <w:r w:rsidR="008D4069">
        <w:rPr>
          <w:lang w:val="en-US"/>
        </w:rPr>
        <w:t>.</w:t>
      </w:r>
    </w:p>
    <w:p w14:paraId="3A0FA3A7" w14:textId="3E1C66CD" w:rsidR="00AF294F" w:rsidRDefault="00AF294F" w:rsidP="00AF294F">
      <w:pPr>
        <w:rPr>
          <w:lang w:val="en-US"/>
        </w:rPr>
      </w:pPr>
      <w:r w:rsidRPr="00B40686">
        <w:rPr>
          <w:lang w:val="en-US"/>
        </w:rPr>
        <w:t>Goal 3: Engage and inspire communities in valuing and appreciating Australia’s plant heritage</w:t>
      </w:r>
      <w:r w:rsidR="008D4069">
        <w:rPr>
          <w:lang w:val="en-US"/>
        </w:rPr>
        <w:t>.</w:t>
      </w:r>
    </w:p>
    <w:p w14:paraId="5DBFD1BE" w14:textId="008309D2" w:rsidR="00AF294F" w:rsidRPr="00AA2E64" w:rsidRDefault="00AF294F" w:rsidP="00AF294F">
      <w:pPr>
        <w:rPr>
          <w:lang w:val="en-US"/>
        </w:rPr>
      </w:pPr>
      <w:r w:rsidRPr="005558FD">
        <w:rPr>
          <w:lang w:val="en-US"/>
        </w:rPr>
        <w:t xml:space="preserve">Goal 4: Demonstrate best practice, </w:t>
      </w:r>
      <w:r w:rsidR="006F4160" w:rsidRPr="005558FD">
        <w:rPr>
          <w:lang w:val="en-US"/>
        </w:rPr>
        <w:t>innovation,</w:t>
      </w:r>
      <w:r w:rsidRPr="005558FD">
        <w:rPr>
          <w:lang w:val="en-US"/>
        </w:rPr>
        <w:t xml:space="preserve"> and sustainable management</w:t>
      </w:r>
      <w:r w:rsidR="008D4069">
        <w:rPr>
          <w:lang w:val="en-US"/>
        </w:rPr>
        <w:t>.</w:t>
      </w:r>
    </w:p>
    <w:sectPr w:rsidR="00AF294F" w:rsidRPr="00AA2E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oto Sans CJK SC">
    <w:charset w:val="00"/>
    <w:family w:val="auto"/>
    <w:pitch w:val="variable"/>
  </w:font>
  <w:font w:name="Lohit Devanagari">
    <w:altName w:val="Calibri"/>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3661"/>
    <w:multiLevelType w:val="hybridMultilevel"/>
    <w:tmpl w:val="F12A7D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71C5BD9"/>
    <w:multiLevelType w:val="hybridMultilevel"/>
    <w:tmpl w:val="C2828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C1E5E"/>
    <w:multiLevelType w:val="hybridMultilevel"/>
    <w:tmpl w:val="4E06D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F73113"/>
    <w:multiLevelType w:val="hybridMultilevel"/>
    <w:tmpl w:val="D68A1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B324D7"/>
    <w:multiLevelType w:val="hybridMultilevel"/>
    <w:tmpl w:val="A19A0C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C2F17C6"/>
    <w:multiLevelType w:val="hybridMultilevel"/>
    <w:tmpl w:val="8F563F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D54B54"/>
    <w:multiLevelType w:val="hybridMultilevel"/>
    <w:tmpl w:val="1C426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410961"/>
    <w:multiLevelType w:val="hybridMultilevel"/>
    <w:tmpl w:val="E2F68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591CDC"/>
    <w:multiLevelType w:val="hybridMultilevel"/>
    <w:tmpl w:val="B9AC8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D896AA3"/>
    <w:multiLevelType w:val="hybridMultilevel"/>
    <w:tmpl w:val="68E8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4638149">
    <w:abstractNumId w:val="4"/>
  </w:num>
  <w:num w:numId="2" w16cid:durableId="1138256068">
    <w:abstractNumId w:val="6"/>
  </w:num>
  <w:num w:numId="3" w16cid:durableId="1234466045">
    <w:abstractNumId w:val="3"/>
  </w:num>
  <w:num w:numId="4" w16cid:durableId="1720352499">
    <w:abstractNumId w:val="5"/>
  </w:num>
  <w:num w:numId="5" w16cid:durableId="487285017">
    <w:abstractNumId w:val="2"/>
  </w:num>
  <w:num w:numId="6" w16cid:durableId="1720475999">
    <w:abstractNumId w:val="0"/>
  </w:num>
  <w:num w:numId="7" w16cid:durableId="566381016">
    <w:abstractNumId w:val="0"/>
  </w:num>
  <w:num w:numId="8" w16cid:durableId="1067217603">
    <w:abstractNumId w:val="9"/>
  </w:num>
  <w:num w:numId="9" w16cid:durableId="864250261">
    <w:abstractNumId w:val="7"/>
  </w:num>
  <w:num w:numId="10" w16cid:durableId="832186469">
    <w:abstractNumId w:val="8"/>
  </w:num>
  <w:num w:numId="11" w16cid:durableId="360398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E64"/>
    <w:rsid w:val="00000FBF"/>
    <w:rsid w:val="00001E16"/>
    <w:rsid w:val="00004C44"/>
    <w:rsid w:val="000137C9"/>
    <w:rsid w:val="00013F1C"/>
    <w:rsid w:val="00030E53"/>
    <w:rsid w:val="00031F2E"/>
    <w:rsid w:val="00054A8F"/>
    <w:rsid w:val="000573B3"/>
    <w:rsid w:val="00071882"/>
    <w:rsid w:val="000807E7"/>
    <w:rsid w:val="00085BA9"/>
    <w:rsid w:val="00087484"/>
    <w:rsid w:val="000877B1"/>
    <w:rsid w:val="00087CCB"/>
    <w:rsid w:val="00094B83"/>
    <w:rsid w:val="00095964"/>
    <w:rsid w:val="000A5FC2"/>
    <w:rsid w:val="000A7D38"/>
    <w:rsid w:val="000B12E3"/>
    <w:rsid w:val="000B2179"/>
    <w:rsid w:val="000B26BF"/>
    <w:rsid w:val="000C3FE4"/>
    <w:rsid w:val="000D0B8E"/>
    <w:rsid w:val="000E07C4"/>
    <w:rsid w:val="000E62FE"/>
    <w:rsid w:val="000E7244"/>
    <w:rsid w:val="000F02E6"/>
    <w:rsid w:val="000F4471"/>
    <w:rsid w:val="000F4A45"/>
    <w:rsid w:val="000F4E81"/>
    <w:rsid w:val="00100248"/>
    <w:rsid w:val="001032D0"/>
    <w:rsid w:val="00106DEC"/>
    <w:rsid w:val="00107564"/>
    <w:rsid w:val="00124186"/>
    <w:rsid w:val="00125E25"/>
    <w:rsid w:val="0012683E"/>
    <w:rsid w:val="00131196"/>
    <w:rsid w:val="00132868"/>
    <w:rsid w:val="0013522F"/>
    <w:rsid w:val="00144BE4"/>
    <w:rsid w:val="00150690"/>
    <w:rsid w:val="00150AAD"/>
    <w:rsid w:val="00151765"/>
    <w:rsid w:val="001518C8"/>
    <w:rsid w:val="00155166"/>
    <w:rsid w:val="00171DAB"/>
    <w:rsid w:val="00182ADB"/>
    <w:rsid w:val="00183588"/>
    <w:rsid w:val="00183BA3"/>
    <w:rsid w:val="00183BF1"/>
    <w:rsid w:val="00184800"/>
    <w:rsid w:val="00192F69"/>
    <w:rsid w:val="0019342A"/>
    <w:rsid w:val="00196EB6"/>
    <w:rsid w:val="001977E1"/>
    <w:rsid w:val="001979FB"/>
    <w:rsid w:val="001A3638"/>
    <w:rsid w:val="001A64F0"/>
    <w:rsid w:val="001B41CD"/>
    <w:rsid w:val="001B62BD"/>
    <w:rsid w:val="001B7FC6"/>
    <w:rsid w:val="001C43D2"/>
    <w:rsid w:val="001C5D87"/>
    <w:rsid w:val="001D1727"/>
    <w:rsid w:val="001D6039"/>
    <w:rsid w:val="001E0000"/>
    <w:rsid w:val="001F6B5B"/>
    <w:rsid w:val="002009B2"/>
    <w:rsid w:val="00201277"/>
    <w:rsid w:val="00204AA1"/>
    <w:rsid w:val="002242CA"/>
    <w:rsid w:val="002245B9"/>
    <w:rsid w:val="002357E4"/>
    <w:rsid w:val="002406B6"/>
    <w:rsid w:val="0025357A"/>
    <w:rsid w:val="00255324"/>
    <w:rsid w:val="00256F5C"/>
    <w:rsid w:val="002644BE"/>
    <w:rsid w:val="002716F0"/>
    <w:rsid w:val="0027215E"/>
    <w:rsid w:val="00272C3F"/>
    <w:rsid w:val="00274CFE"/>
    <w:rsid w:val="00276848"/>
    <w:rsid w:val="002801B0"/>
    <w:rsid w:val="00286FBF"/>
    <w:rsid w:val="002873B4"/>
    <w:rsid w:val="00292159"/>
    <w:rsid w:val="00293E31"/>
    <w:rsid w:val="002964DC"/>
    <w:rsid w:val="002A328B"/>
    <w:rsid w:val="002A3D19"/>
    <w:rsid w:val="002A793D"/>
    <w:rsid w:val="002B27AE"/>
    <w:rsid w:val="002C314A"/>
    <w:rsid w:val="002D10C9"/>
    <w:rsid w:val="002D2D3C"/>
    <w:rsid w:val="002D6150"/>
    <w:rsid w:val="002F55FA"/>
    <w:rsid w:val="00304630"/>
    <w:rsid w:val="003063A9"/>
    <w:rsid w:val="003116F5"/>
    <w:rsid w:val="00312159"/>
    <w:rsid w:val="00322459"/>
    <w:rsid w:val="00322686"/>
    <w:rsid w:val="00352743"/>
    <w:rsid w:val="00362F58"/>
    <w:rsid w:val="0036351B"/>
    <w:rsid w:val="00363DF3"/>
    <w:rsid w:val="00366570"/>
    <w:rsid w:val="003702DC"/>
    <w:rsid w:val="003727FF"/>
    <w:rsid w:val="00375379"/>
    <w:rsid w:val="0038400C"/>
    <w:rsid w:val="00386013"/>
    <w:rsid w:val="00390672"/>
    <w:rsid w:val="00392551"/>
    <w:rsid w:val="003935F3"/>
    <w:rsid w:val="0039564D"/>
    <w:rsid w:val="00395E43"/>
    <w:rsid w:val="003966C6"/>
    <w:rsid w:val="00397D59"/>
    <w:rsid w:val="003A5C45"/>
    <w:rsid w:val="003C16A5"/>
    <w:rsid w:val="003C2C8F"/>
    <w:rsid w:val="003C512C"/>
    <w:rsid w:val="003C6FBA"/>
    <w:rsid w:val="003D60DC"/>
    <w:rsid w:val="003D6D12"/>
    <w:rsid w:val="003E7976"/>
    <w:rsid w:val="003F4E9D"/>
    <w:rsid w:val="004018A4"/>
    <w:rsid w:val="0040522A"/>
    <w:rsid w:val="004119E8"/>
    <w:rsid w:val="00412F67"/>
    <w:rsid w:val="0041397C"/>
    <w:rsid w:val="00421295"/>
    <w:rsid w:val="004212BB"/>
    <w:rsid w:val="00423EB9"/>
    <w:rsid w:val="00435A59"/>
    <w:rsid w:val="0044062E"/>
    <w:rsid w:val="00441EFD"/>
    <w:rsid w:val="00442FE0"/>
    <w:rsid w:val="00445B82"/>
    <w:rsid w:val="00447FBD"/>
    <w:rsid w:val="00455A15"/>
    <w:rsid w:val="00457E9B"/>
    <w:rsid w:val="0046568D"/>
    <w:rsid w:val="00472043"/>
    <w:rsid w:val="00473345"/>
    <w:rsid w:val="0047338A"/>
    <w:rsid w:val="00483B5F"/>
    <w:rsid w:val="004906FF"/>
    <w:rsid w:val="00491F34"/>
    <w:rsid w:val="00497A29"/>
    <w:rsid w:val="004A456A"/>
    <w:rsid w:val="004A528C"/>
    <w:rsid w:val="004B4BF6"/>
    <w:rsid w:val="004C27D2"/>
    <w:rsid w:val="004C68AE"/>
    <w:rsid w:val="004E0B9D"/>
    <w:rsid w:val="004E45A2"/>
    <w:rsid w:val="004E6D42"/>
    <w:rsid w:val="004F2914"/>
    <w:rsid w:val="004F76A5"/>
    <w:rsid w:val="00501627"/>
    <w:rsid w:val="00502456"/>
    <w:rsid w:val="00506C5F"/>
    <w:rsid w:val="00506F1D"/>
    <w:rsid w:val="00510A4D"/>
    <w:rsid w:val="00511E61"/>
    <w:rsid w:val="0052153C"/>
    <w:rsid w:val="00521B42"/>
    <w:rsid w:val="00523A6C"/>
    <w:rsid w:val="0053495A"/>
    <w:rsid w:val="00540607"/>
    <w:rsid w:val="00540A87"/>
    <w:rsid w:val="00541E3C"/>
    <w:rsid w:val="00552E88"/>
    <w:rsid w:val="005558FD"/>
    <w:rsid w:val="00562FB2"/>
    <w:rsid w:val="00567804"/>
    <w:rsid w:val="00570640"/>
    <w:rsid w:val="00572ED2"/>
    <w:rsid w:val="00574193"/>
    <w:rsid w:val="005815BD"/>
    <w:rsid w:val="00581CE8"/>
    <w:rsid w:val="00582A39"/>
    <w:rsid w:val="00586AF5"/>
    <w:rsid w:val="00590E44"/>
    <w:rsid w:val="0059581A"/>
    <w:rsid w:val="005A19A0"/>
    <w:rsid w:val="005A289D"/>
    <w:rsid w:val="005A530C"/>
    <w:rsid w:val="005A5499"/>
    <w:rsid w:val="005A6124"/>
    <w:rsid w:val="005A7DAF"/>
    <w:rsid w:val="005B471E"/>
    <w:rsid w:val="005B5C1E"/>
    <w:rsid w:val="005B7D45"/>
    <w:rsid w:val="005C25EA"/>
    <w:rsid w:val="005D4605"/>
    <w:rsid w:val="005D5C53"/>
    <w:rsid w:val="005E669D"/>
    <w:rsid w:val="005E6717"/>
    <w:rsid w:val="005E7B04"/>
    <w:rsid w:val="005F160D"/>
    <w:rsid w:val="005F3974"/>
    <w:rsid w:val="005F471E"/>
    <w:rsid w:val="005F491E"/>
    <w:rsid w:val="005F4DE8"/>
    <w:rsid w:val="005F5FFF"/>
    <w:rsid w:val="006009C8"/>
    <w:rsid w:val="00603913"/>
    <w:rsid w:val="00604EF0"/>
    <w:rsid w:val="00612A33"/>
    <w:rsid w:val="006140FC"/>
    <w:rsid w:val="00616147"/>
    <w:rsid w:val="006222DF"/>
    <w:rsid w:val="0062625C"/>
    <w:rsid w:val="00630191"/>
    <w:rsid w:val="006367B1"/>
    <w:rsid w:val="00636E28"/>
    <w:rsid w:val="00643BA4"/>
    <w:rsid w:val="006541EC"/>
    <w:rsid w:val="0065648C"/>
    <w:rsid w:val="00656F5B"/>
    <w:rsid w:val="006610F4"/>
    <w:rsid w:val="0067178B"/>
    <w:rsid w:val="00672F96"/>
    <w:rsid w:val="0067519B"/>
    <w:rsid w:val="00684079"/>
    <w:rsid w:val="006869CB"/>
    <w:rsid w:val="0069365D"/>
    <w:rsid w:val="00694260"/>
    <w:rsid w:val="006A0DAA"/>
    <w:rsid w:val="006A3C10"/>
    <w:rsid w:val="006A448F"/>
    <w:rsid w:val="006A4BBD"/>
    <w:rsid w:val="006A6E40"/>
    <w:rsid w:val="006B0859"/>
    <w:rsid w:val="006C109D"/>
    <w:rsid w:val="006C6295"/>
    <w:rsid w:val="006D48B3"/>
    <w:rsid w:val="006D5478"/>
    <w:rsid w:val="006E0399"/>
    <w:rsid w:val="006E078A"/>
    <w:rsid w:val="006E35EF"/>
    <w:rsid w:val="006E6E94"/>
    <w:rsid w:val="006E7252"/>
    <w:rsid w:val="006E79F7"/>
    <w:rsid w:val="006F4160"/>
    <w:rsid w:val="006F5745"/>
    <w:rsid w:val="006F5DBD"/>
    <w:rsid w:val="00700E5B"/>
    <w:rsid w:val="0070102D"/>
    <w:rsid w:val="00704F37"/>
    <w:rsid w:val="0071050F"/>
    <w:rsid w:val="00711742"/>
    <w:rsid w:val="0071320E"/>
    <w:rsid w:val="00713A59"/>
    <w:rsid w:val="00722AB7"/>
    <w:rsid w:val="00727FAA"/>
    <w:rsid w:val="007304C4"/>
    <w:rsid w:val="00732FC4"/>
    <w:rsid w:val="007351BC"/>
    <w:rsid w:val="007355F0"/>
    <w:rsid w:val="0073584B"/>
    <w:rsid w:val="0074576D"/>
    <w:rsid w:val="0074689B"/>
    <w:rsid w:val="00746B07"/>
    <w:rsid w:val="0074771B"/>
    <w:rsid w:val="00750A3E"/>
    <w:rsid w:val="007527F0"/>
    <w:rsid w:val="007613D2"/>
    <w:rsid w:val="00762879"/>
    <w:rsid w:val="00767FC2"/>
    <w:rsid w:val="00771EC5"/>
    <w:rsid w:val="00774763"/>
    <w:rsid w:val="00774EA0"/>
    <w:rsid w:val="00775ACF"/>
    <w:rsid w:val="00777BEB"/>
    <w:rsid w:val="00780BE5"/>
    <w:rsid w:val="00780D06"/>
    <w:rsid w:val="00783DE6"/>
    <w:rsid w:val="00784ED7"/>
    <w:rsid w:val="0079360A"/>
    <w:rsid w:val="0079420C"/>
    <w:rsid w:val="007A0947"/>
    <w:rsid w:val="007A1247"/>
    <w:rsid w:val="007A5115"/>
    <w:rsid w:val="007B2C9E"/>
    <w:rsid w:val="007B48F0"/>
    <w:rsid w:val="007B550C"/>
    <w:rsid w:val="007B5FD1"/>
    <w:rsid w:val="007B6D1C"/>
    <w:rsid w:val="007B7D71"/>
    <w:rsid w:val="007C04CF"/>
    <w:rsid w:val="007C2F3B"/>
    <w:rsid w:val="007D09BB"/>
    <w:rsid w:val="007D2675"/>
    <w:rsid w:val="007D2EC7"/>
    <w:rsid w:val="007D530A"/>
    <w:rsid w:val="007D64F6"/>
    <w:rsid w:val="007D7A86"/>
    <w:rsid w:val="007E1E1D"/>
    <w:rsid w:val="007E4574"/>
    <w:rsid w:val="007E5B45"/>
    <w:rsid w:val="007F0AC0"/>
    <w:rsid w:val="00803461"/>
    <w:rsid w:val="00803D84"/>
    <w:rsid w:val="00822A34"/>
    <w:rsid w:val="00823082"/>
    <w:rsid w:val="00824EB6"/>
    <w:rsid w:val="0083153E"/>
    <w:rsid w:val="00832F84"/>
    <w:rsid w:val="00833377"/>
    <w:rsid w:val="00835FE6"/>
    <w:rsid w:val="0083696C"/>
    <w:rsid w:val="00842496"/>
    <w:rsid w:val="00850707"/>
    <w:rsid w:val="00851E94"/>
    <w:rsid w:val="00854137"/>
    <w:rsid w:val="00854FE6"/>
    <w:rsid w:val="00856212"/>
    <w:rsid w:val="00872377"/>
    <w:rsid w:val="008729D3"/>
    <w:rsid w:val="00885A0E"/>
    <w:rsid w:val="00890FBE"/>
    <w:rsid w:val="00894AA3"/>
    <w:rsid w:val="008A69AD"/>
    <w:rsid w:val="008B0EDE"/>
    <w:rsid w:val="008B1D7F"/>
    <w:rsid w:val="008B4D27"/>
    <w:rsid w:val="008C406E"/>
    <w:rsid w:val="008D32D2"/>
    <w:rsid w:val="008D4069"/>
    <w:rsid w:val="008D7B76"/>
    <w:rsid w:val="008E1C7C"/>
    <w:rsid w:val="008F1C89"/>
    <w:rsid w:val="0091234F"/>
    <w:rsid w:val="0091296A"/>
    <w:rsid w:val="00920156"/>
    <w:rsid w:val="009233F6"/>
    <w:rsid w:val="009238D7"/>
    <w:rsid w:val="0093245E"/>
    <w:rsid w:val="0094025A"/>
    <w:rsid w:val="009453FF"/>
    <w:rsid w:val="009455EB"/>
    <w:rsid w:val="009466EE"/>
    <w:rsid w:val="00953AC6"/>
    <w:rsid w:val="00953B16"/>
    <w:rsid w:val="009542EE"/>
    <w:rsid w:val="00961378"/>
    <w:rsid w:val="009619E6"/>
    <w:rsid w:val="00963AA2"/>
    <w:rsid w:val="00966E87"/>
    <w:rsid w:val="0097187E"/>
    <w:rsid w:val="00973DB4"/>
    <w:rsid w:val="009812F3"/>
    <w:rsid w:val="00983773"/>
    <w:rsid w:val="00986480"/>
    <w:rsid w:val="009914D4"/>
    <w:rsid w:val="009943BF"/>
    <w:rsid w:val="00997EAA"/>
    <w:rsid w:val="009A5BE1"/>
    <w:rsid w:val="009B12A9"/>
    <w:rsid w:val="009D1E07"/>
    <w:rsid w:val="009D2BFC"/>
    <w:rsid w:val="009D369A"/>
    <w:rsid w:val="009E0425"/>
    <w:rsid w:val="009E052C"/>
    <w:rsid w:val="009E2EA5"/>
    <w:rsid w:val="009E3870"/>
    <w:rsid w:val="009E3DFE"/>
    <w:rsid w:val="009E580E"/>
    <w:rsid w:val="009F2BA0"/>
    <w:rsid w:val="009F760C"/>
    <w:rsid w:val="00A028BE"/>
    <w:rsid w:val="00A050C8"/>
    <w:rsid w:val="00A1402D"/>
    <w:rsid w:val="00A1778C"/>
    <w:rsid w:val="00A211BC"/>
    <w:rsid w:val="00A3170C"/>
    <w:rsid w:val="00A346FD"/>
    <w:rsid w:val="00A43A7B"/>
    <w:rsid w:val="00A45527"/>
    <w:rsid w:val="00A5505F"/>
    <w:rsid w:val="00A65AAF"/>
    <w:rsid w:val="00A81980"/>
    <w:rsid w:val="00A82E3D"/>
    <w:rsid w:val="00A93D84"/>
    <w:rsid w:val="00A97559"/>
    <w:rsid w:val="00AA28E9"/>
    <w:rsid w:val="00AA2E64"/>
    <w:rsid w:val="00AA786B"/>
    <w:rsid w:val="00AB6A1D"/>
    <w:rsid w:val="00AB75EE"/>
    <w:rsid w:val="00AC1097"/>
    <w:rsid w:val="00AC2330"/>
    <w:rsid w:val="00AD0730"/>
    <w:rsid w:val="00AD2DF7"/>
    <w:rsid w:val="00AD39F4"/>
    <w:rsid w:val="00AD745F"/>
    <w:rsid w:val="00AE0EAE"/>
    <w:rsid w:val="00AE4FEC"/>
    <w:rsid w:val="00AF0BD6"/>
    <w:rsid w:val="00AF231B"/>
    <w:rsid w:val="00AF294F"/>
    <w:rsid w:val="00AF3153"/>
    <w:rsid w:val="00AF6850"/>
    <w:rsid w:val="00B04B02"/>
    <w:rsid w:val="00B0616A"/>
    <w:rsid w:val="00B0662D"/>
    <w:rsid w:val="00B116BD"/>
    <w:rsid w:val="00B12A30"/>
    <w:rsid w:val="00B147AA"/>
    <w:rsid w:val="00B21ABA"/>
    <w:rsid w:val="00B25F21"/>
    <w:rsid w:val="00B336F6"/>
    <w:rsid w:val="00B40686"/>
    <w:rsid w:val="00B437BB"/>
    <w:rsid w:val="00B4394E"/>
    <w:rsid w:val="00B55CBB"/>
    <w:rsid w:val="00B620AA"/>
    <w:rsid w:val="00B6776D"/>
    <w:rsid w:val="00B73751"/>
    <w:rsid w:val="00B76091"/>
    <w:rsid w:val="00B80748"/>
    <w:rsid w:val="00BA1985"/>
    <w:rsid w:val="00BB11E8"/>
    <w:rsid w:val="00BB5DBB"/>
    <w:rsid w:val="00BC1055"/>
    <w:rsid w:val="00BC1217"/>
    <w:rsid w:val="00BC45AE"/>
    <w:rsid w:val="00BC5F66"/>
    <w:rsid w:val="00BE0CC0"/>
    <w:rsid w:val="00BE1A2C"/>
    <w:rsid w:val="00BE535D"/>
    <w:rsid w:val="00BF4403"/>
    <w:rsid w:val="00BF66EA"/>
    <w:rsid w:val="00C00D19"/>
    <w:rsid w:val="00C020CA"/>
    <w:rsid w:val="00C3057A"/>
    <w:rsid w:val="00C34416"/>
    <w:rsid w:val="00C444FD"/>
    <w:rsid w:val="00C55FFE"/>
    <w:rsid w:val="00C569CF"/>
    <w:rsid w:val="00C60BD8"/>
    <w:rsid w:val="00C66DD1"/>
    <w:rsid w:val="00C675AC"/>
    <w:rsid w:val="00C67A06"/>
    <w:rsid w:val="00C7034D"/>
    <w:rsid w:val="00C7548E"/>
    <w:rsid w:val="00C75583"/>
    <w:rsid w:val="00C84BDF"/>
    <w:rsid w:val="00C85AF7"/>
    <w:rsid w:val="00C95B42"/>
    <w:rsid w:val="00CA14CF"/>
    <w:rsid w:val="00CB5A48"/>
    <w:rsid w:val="00CC527A"/>
    <w:rsid w:val="00CD6420"/>
    <w:rsid w:val="00CD7685"/>
    <w:rsid w:val="00CE2178"/>
    <w:rsid w:val="00CE3F9F"/>
    <w:rsid w:val="00CF1446"/>
    <w:rsid w:val="00CF51DA"/>
    <w:rsid w:val="00D00D74"/>
    <w:rsid w:val="00D06F43"/>
    <w:rsid w:val="00D1039E"/>
    <w:rsid w:val="00D2228D"/>
    <w:rsid w:val="00D2339C"/>
    <w:rsid w:val="00D2473B"/>
    <w:rsid w:val="00D264CF"/>
    <w:rsid w:val="00D33140"/>
    <w:rsid w:val="00D40BDE"/>
    <w:rsid w:val="00D43957"/>
    <w:rsid w:val="00D44B6F"/>
    <w:rsid w:val="00D45153"/>
    <w:rsid w:val="00D551CE"/>
    <w:rsid w:val="00D56195"/>
    <w:rsid w:val="00D62072"/>
    <w:rsid w:val="00D6733F"/>
    <w:rsid w:val="00D70D4B"/>
    <w:rsid w:val="00D71B20"/>
    <w:rsid w:val="00D71C4D"/>
    <w:rsid w:val="00D7334F"/>
    <w:rsid w:val="00D80EF3"/>
    <w:rsid w:val="00D819CB"/>
    <w:rsid w:val="00D836C7"/>
    <w:rsid w:val="00D9153C"/>
    <w:rsid w:val="00D93B05"/>
    <w:rsid w:val="00D9600F"/>
    <w:rsid w:val="00DA348B"/>
    <w:rsid w:val="00DA7CEE"/>
    <w:rsid w:val="00DB43BB"/>
    <w:rsid w:val="00DB46DD"/>
    <w:rsid w:val="00DC21BA"/>
    <w:rsid w:val="00DC7332"/>
    <w:rsid w:val="00DD3D6D"/>
    <w:rsid w:val="00DD6AC3"/>
    <w:rsid w:val="00DE1D41"/>
    <w:rsid w:val="00DE2075"/>
    <w:rsid w:val="00DE4C10"/>
    <w:rsid w:val="00DE4DC5"/>
    <w:rsid w:val="00DF007F"/>
    <w:rsid w:val="00DF06BE"/>
    <w:rsid w:val="00DF0911"/>
    <w:rsid w:val="00DF1CBB"/>
    <w:rsid w:val="00DF37F8"/>
    <w:rsid w:val="00DF6210"/>
    <w:rsid w:val="00E015FD"/>
    <w:rsid w:val="00E01C93"/>
    <w:rsid w:val="00E03F8F"/>
    <w:rsid w:val="00E0490C"/>
    <w:rsid w:val="00E106A5"/>
    <w:rsid w:val="00E107B2"/>
    <w:rsid w:val="00E14931"/>
    <w:rsid w:val="00E15D7D"/>
    <w:rsid w:val="00E1637F"/>
    <w:rsid w:val="00E207CC"/>
    <w:rsid w:val="00E2589D"/>
    <w:rsid w:val="00E25E5F"/>
    <w:rsid w:val="00E26B5A"/>
    <w:rsid w:val="00E35383"/>
    <w:rsid w:val="00E366A4"/>
    <w:rsid w:val="00E3767D"/>
    <w:rsid w:val="00E45C65"/>
    <w:rsid w:val="00E46E89"/>
    <w:rsid w:val="00E52C32"/>
    <w:rsid w:val="00E56F26"/>
    <w:rsid w:val="00E57C7D"/>
    <w:rsid w:val="00E72C05"/>
    <w:rsid w:val="00E84FB1"/>
    <w:rsid w:val="00E91D05"/>
    <w:rsid w:val="00E93F02"/>
    <w:rsid w:val="00E969C5"/>
    <w:rsid w:val="00E96E47"/>
    <w:rsid w:val="00E97C83"/>
    <w:rsid w:val="00EA2B97"/>
    <w:rsid w:val="00EA5B81"/>
    <w:rsid w:val="00EA60BB"/>
    <w:rsid w:val="00EA681B"/>
    <w:rsid w:val="00EB448C"/>
    <w:rsid w:val="00EB463A"/>
    <w:rsid w:val="00EB7CBE"/>
    <w:rsid w:val="00EC30E9"/>
    <w:rsid w:val="00ED461A"/>
    <w:rsid w:val="00ED7187"/>
    <w:rsid w:val="00ED7D83"/>
    <w:rsid w:val="00EE2D25"/>
    <w:rsid w:val="00EE3887"/>
    <w:rsid w:val="00EE520D"/>
    <w:rsid w:val="00EE57FA"/>
    <w:rsid w:val="00EF2103"/>
    <w:rsid w:val="00EF6476"/>
    <w:rsid w:val="00EF74F6"/>
    <w:rsid w:val="00F1012A"/>
    <w:rsid w:val="00F15280"/>
    <w:rsid w:val="00F16768"/>
    <w:rsid w:val="00F20A13"/>
    <w:rsid w:val="00F21136"/>
    <w:rsid w:val="00F23A38"/>
    <w:rsid w:val="00F271A2"/>
    <w:rsid w:val="00F31C80"/>
    <w:rsid w:val="00F3758B"/>
    <w:rsid w:val="00F4058B"/>
    <w:rsid w:val="00F40658"/>
    <w:rsid w:val="00F42DD7"/>
    <w:rsid w:val="00F5274D"/>
    <w:rsid w:val="00F63168"/>
    <w:rsid w:val="00F64A69"/>
    <w:rsid w:val="00F66F9E"/>
    <w:rsid w:val="00F70495"/>
    <w:rsid w:val="00F72999"/>
    <w:rsid w:val="00F74EEF"/>
    <w:rsid w:val="00F82326"/>
    <w:rsid w:val="00F83061"/>
    <w:rsid w:val="00F92975"/>
    <w:rsid w:val="00F94105"/>
    <w:rsid w:val="00F96C20"/>
    <w:rsid w:val="00F9765F"/>
    <w:rsid w:val="00FA024F"/>
    <w:rsid w:val="00FA6D71"/>
    <w:rsid w:val="00FB0D01"/>
    <w:rsid w:val="00FB20F8"/>
    <w:rsid w:val="00FC322C"/>
    <w:rsid w:val="00FD6054"/>
    <w:rsid w:val="00FE40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B0DD"/>
  <w15:chartTrackingRefBased/>
  <w15:docId w15:val="{438B7070-7B9A-48AA-9EBA-2B32CEA9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913"/>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0C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AF0BD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F0BD6"/>
    <w:rPr>
      <w:rFonts w:ascii="Calibri" w:hAnsi="Calibri" w:cs="Calibri" w:hint="default"/>
      <w:sz w:val="22"/>
      <w:szCs w:val="22"/>
    </w:rPr>
  </w:style>
  <w:style w:type="character" w:styleId="CommentReference">
    <w:name w:val="annotation reference"/>
    <w:basedOn w:val="DefaultParagraphFont"/>
    <w:uiPriority w:val="99"/>
    <w:semiHidden/>
    <w:unhideWhenUsed/>
    <w:rsid w:val="00E15D7D"/>
    <w:rPr>
      <w:sz w:val="16"/>
      <w:szCs w:val="16"/>
    </w:rPr>
  </w:style>
  <w:style w:type="paragraph" w:styleId="CommentText">
    <w:name w:val="annotation text"/>
    <w:basedOn w:val="Normal"/>
    <w:link w:val="CommentTextChar"/>
    <w:uiPriority w:val="99"/>
    <w:unhideWhenUsed/>
    <w:rsid w:val="00E15D7D"/>
    <w:pPr>
      <w:spacing w:line="240" w:lineRule="auto"/>
    </w:pPr>
    <w:rPr>
      <w:sz w:val="20"/>
      <w:szCs w:val="20"/>
    </w:rPr>
  </w:style>
  <w:style w:type="character" w:customStyle="1" w:styleId="CommentTextChar">
    <w:name w:val="Comment Text Char"/>
    <w:basedOn w:val="DefaultParagraphFont"/>
    <w:link w:val="CommentText"/>
    <w:uiPriority w:val="99"/>
    <w:rsid w:val="00E15D7D"/>
    <w:rPr>
      <w:sz w:val="20"/>
      <w:szCs w:val="20"/>
    </w:rPr>
  </w:style>
  <w:style w:type="paragraph" w:styleId="CommentSubject">
    <w:name w:val="annotation subject"/>
    <w:basedOn w:val="CommentText"/>
    <w:next w:val="CommentText"/>
    <w:link w:val="CommentSubjectChar"/>
    <w:uiPriority w:val="99"/>
    <w:semiHidden/>
    <w:unhideWhenUsed/>
    <w:rsid w:val="00E15D7D"/>
    <w:rPr>
      <w:b/>
      <w:bCs/>
    </w:rPr>
  </w:style>
  <w:style w:type="character" w:customStyle="1" w:styleId="CommentSubjectChar">
    <w:name w:val="Comment Subject Char"/>
    <w:basedOn w:val="CommentTextChar"/>
    <w:link w:val="CommentSubject"/>
    <w:uiPriority w:val="99"/>
    <w:semiHidden/>
    <w:rsid w:val="00E15D7D"/>
    <w:rPr>
      <w:b/>
      <w:bCs/>
      <w:sz w:val="20"/>
      <w:szCs w:val="20"/>
    </w:rPr>
  </w:style>
  <w:style w:type="character" w:styleId="Hyperlink">
    <w:name w:val="Hyperlink"/>
    <w:basedOn w:val="DefaultParagraphFont"/>
    <w:uiPriority w:val="99"/>
    <w:unhideWhenUsed/>
    <w:rsid w:val="001F6B5B"/>
    <w:rPr>
      <w:color w:val="0563C1" w:themeColor="hyperlink"/>
      <w:u w:val="single"/>
    </w:rPr>
  </w:style>
  <w:style w:type="paragraph" w:styleId="ListParagraph">
    <w:name w:val="List Paragraph"/>
    <w:basedOn w:val="Normal"/>
    <w:uiPriority w:val="34"/>
    <w:qFormat/>
    <w:rsid w:val="006D48B3"/>
    <w:pPr>
      <w:ind w:left="720"/>
      <w:contextualSpacing/>
    </w:pPr>
  </w:style>
  <w:style w:type="character" w:styleId="UnresolvedMention">
    <w:name w:val="Unresolved Mention"/>
    <w:basedOn w:val="DefaultParagraphFont"/>
    <w:uiPriority w:val="99"/>
    <w:semiHidden/>
    <w:unhideWhenUsed/>
    <w:rsid w:val="007D7A86"/>
    <w:rPr>
      <w:color w:val="605E5C"/>
      <w:shd w:val="clear" w:color="auto" w:fill="E1DFDD"/>
    </w:rPr>
  </w:style>
  <w:style w:type="character" w:customStyle="1" w:styleId="Heading1Char">
    <w:name w:val="Heading 1 Char"/>
    <w:basedOn w:val="DefaultParagraphFont"/>
    <w:link w:val="Heading1"/>
    <w:uiPriority w:val="9"/>
    <w:rsid w:val="006039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E0CC0"/>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A1402D"/>
    <w:pPr>
      <w:spacing w:after="0" w:line="240" w:lineRule="auto"/>
    </w:pPr>
  </w:style>
  <w:style w:type="paragraph" w:customStyle="1" w:styleId="Standard">
    <w:name w:val="Standard"/>
    <w:rsid w:val="00B0662D"/>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 w:type="character" w:styleId="FollowedHyperlink">
    <w:name w:val="FollowedHyperlink"/>
    <w:basedOn w:val="DefaultParagraphFont"/>
    <w:uiPriority w:val="99"/>
    <w:semiHidden/>
    <w:unhideWhenUsed/>
    <w:rsid w:val="005E66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87572">
      <w:bodyDiv w:val="1"/>
      <w:marLeft w:val="0"/>
      <w:marRight w:val="0"/>
      <w:marTop w:val="0"/>
      <w:marBottom w:val="0"/>
      <w:divBdr>
        <w:top w:val="none" w:sz="0" w:space="0" w:color="auto"/>
        <w:left w:val="none" w:sz="0" w:space="0" w:color="auto"/>
        <w:bottom w:val="none" w:sz="0" w:space="0" w:color="auto"/>
        <w:right w:val="none" w:sz="0" w:space="0" w:color="auto"/>
      </w:divBdr>
    </w:div>
    <w:div w:id="424693146">
      <w:bodyDiv w:val="1"/>
      <w:marLeft w:val="0"/>
      <w:marRight w:val="0"/>
      <w:marTop w:val="0"/>
      <w:marBottom w:val="0"/>
      <w:divBdr>
        <w:top w:val="none" w:sz="0" w:space="0" w:color="auto"/>
        <w:left w:val="none" w:sz="0" w:space="0" w:color="auto"/>
        <w:bottom w:val="none" w:sz="0" w:space="0" w:color="auto"/>
        <w:right w:val="none" w:sz="0" w:space="0" w:color="auto"/>
      </w:divBdr>
    </w:div>
    <w:div w:id="687220458">
      <w:bodyDiv w:val="1"/>
      <w:marLeft w:val="0"/>
      <w:marRight w:val="0"/>
      <w:marTop w:val="0"/>
      <w:marBottom w:val="0"/>
      <w:divBdr>
        <w:top w:val="none" w:sz="0" w:space="0" w:color="auto"/>
        <w:left w:val="none" w:sz="0" w:space="0" w:color="auto"/>
        <w:bottom w:val="none" w:sz="0" w:space="0" w:color="auto"/>
        <w:right w:val="none" w:sz="0" w:space="0" w:color="auto"/>
      </w:divBdr>
    </w:div>
    <w:div w:id="1326057439">
      <w:bodyDiv w:val="1"/>
      <w:marLeft w:val="0"/>
      <w:marRight w:val="0"/>
      <w:marTop w:val="0"/>
      <w:marBottom w:val="0"/>
      <w:divBdr>
        <w:top w:val="none" w:sz="0" w:space="0" w:color="auto"/>
        <w:left w:val="none" w:sz="0" w:space="0" w:color="auto"/>
        <w:bottom w:val="none" w:sz="0" w:space="0" w:color="auto"/>
        <w:right w:val="none" w:sz="0" w:space="0" w:color="auto"/>
      </w:divBdr>
    </w:div>
    <w:div w:id="1477408020">
      <w:bodyDiv w:val="1"/>
      <w:marLeft w:val="0"/>
      <w:marRight w:val="0"/>
      <w:marTop w:val="0"/>
      <w:marBottom w:val="0"/>
      <w:divBdr>
        <w:top w:val="none" w:sz="0" w:space="0" w:color="auto"/>
        <w:left w:val="none" w:sz="0" w:space="0" w:color="auto"/>
        <w:bottom w:val="none" w:sz="0" w:space="0" w:color="auto"/>
        <w:right w:val="none" w:sz="0" w:space="0" w:color="auto"/>
      </w:divBdr>
    </w:div>
    <w:div w:id="1574240329">
      <w:bodyDiv w:val="1"/>
      <w:marLeft w:val="0"/>
      <w:marRight w:val="0"/>
      <w:marTop w:val="0"/>
      <w:marBottom w:val="0"/>
      <w:divBdr>
        <w:top w:val="none" w:sz="0" w:space="0" w:color="auto"/>
        <w:left w:val="none" w:sz="0" w:space="0" w:color="auto"/>
        <w:bottom w:val="none" w:sz="0" w:space="0" w:color="auto"/>
        <w:right w:val="none" w:sz="0" w:space="0" w:color="auto"/>
      </w:divBdr>
    </w:div>
    <w:div w:id="1665863513">
      <w:bodyDiv w:val="1"/>
      <w:marLeft w:val="0"/>
      <w:marRight w:val="0"/>
      <w:marTop w:val="0"/>
      <w:marBottom w:val="0"/>
      <w:divBdr>
        <w:top w:val="none" w:sz="0" w:space="0" w:color="auto"/>
        <w:left w:val="none" w:sz="0" w:space="0" w:color="auto"/>
        <w:bottom w:val="none" w:sz="0" w:space="0" w:color="auto"/>
        <w:right w:val="none" w:sz="0" w:space="0" w:color="auto"/>
      </w:divBdr>
    </w:div>
    <w:div w:id="1690719192">
      <w:bodyDiv w:val="1"/>
      <w:marLeft w:val="0"/>
      <w:marRight w:val="0"/>
      <w:marTop w:val="0"/>
      <w:marBottom w:val="0"/>
      <w:divBdr>
        <w:top w:val="none" w:sz="0" w:space="0" w:color="auto"/>
        <w:left w:val="none" w:sz="0" w:space="0" w:color="auto"/>
        <w:bottom w:val="none" w:sz="0" w:space="0" w:color="auto"/>
        <w:right w:val="none" w:sz="0" w:space="0" w:color="auto"/>
      </w:divBdr>
    </w:div>
    <w:div w:id="1754203537">
      <w:bodyDiv w:val="1"/>
      <w:marLeft w:val="0"/>
      <w:marRight w:val="0"/>
      <w:marTop w:val="0"/>
      <w:marBottom w:val="0"/>
      <w:divBdr>
        <w:top w:val="none" w:sz="0" w:space="0" w:color="auto"/>
        <w:left w:val="none" w:sz="0" w:space="0" w:color="auto"/>
        <w:bottom w:val="none" w:sz="0" w:space="0" w:color="auto"/>
        <w:right w:val="none" w:sz="0" w:space="0" w:color="auto"/>
      </w:divBdr>
    </w:div>
    <w:div w:id="1786920912">
      <w:bodyDiv w:val="1"/>
      <w:marLeft w:val="0"/>
      <w:marRight w:val="0"/>
      <w:marTop w:val="0"/>
      <w:marBottom w:val="0"/>
      <w:divBdr>
        <w:top w:val="none" w:sz="0" w:space="0" w:color="auto"/>
        <w:left w:val="none" w:sz="0" w:space="0" w:color="auto"/>
        <w:bottom w:val="none" w:sz="0" w:space="0" w:color="auto"/>
        <w:right w:val="none" w:sz="0" w:space="0" w:color="auto"/>
      </w:divBdr>
    </w:div>
    <w:div w:id="192394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BGadmin@dcceew.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BGadmin@dcceew.gov.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BGadmin@dcceew.gov.au" TargetMode="External"/><Relationship Id="rId11" Type="http://schemas.openxmlformats.org/officeDocument/2006/relationships/hyperlink" Target="https://www.anbg.gov.au/gardens/about/management/manplan/anbg_management-plan-2022.pdf" TargetMode="External"/><Relationship Id="rId5" Type="http://schemas.openxmlformats.org/officeDocument/2006/relationships/hyperlink" Target="mailto:ANBGadmin@dcceew.gov.au" TargetMode="External"/><Relationship Id="rId10" Type="http://schemas.openxmlformats.org/officeDocument/2006/relationships/hyperlink" Target="https://www.anbg.gov.au/gardens/research/permits/index.html" TargetMode="External"/><Relationship Id="rId4" Type="http://schemas.openxmlformats.org/officeDocument/2006/relationships/webSettings" Target="webSettings.xml"/><Relationship Id="rId9" Type="http://schemas.openxmlformats.org/officeDocument/2006/relationships/hyperlink" Target="https://www.anbg.gov.au/gardens/research/permits/extermal-research/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1492</Words>
  <Characters>8510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Guja</dc:creator>
  <cp:keywords/>
  <dc:description/>
  <cp:lastModifiedBy>Beth Tyerman</cp:lastModifiedBy>
  <cp:revision>2</cp:revision>
  <cp:lastPrinted>2023-03-28T22:33:00Z</cp:lastPrinted>
  <dcterms:created xsi:type="dcterms:W3CDTF">2023-05-23T10:19:00Z</dcterms:created>
  <dcterms:modified xsi:type="dcterms:W3CDTF">2023-05-23T10:19:00Z</dcterms:modified>
</cp:coreProperties>
</file>